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2F34F9" w:rsidP="00D1753D">
      <w:pPr>
        <w:widowControl/>
        <w:autoSpaceDE/>
        <w:adjustRightInd/>
        <w:ind w:left="5670"/>
        <w:rPr>
          <w:rFonts w:eastAsia="Courier New"/>
          <w:b/>
          <w:bCs/>
          <w:color w:val="000000"/>
          <w:sz w:val="24"/>
          <w:szCs w:val="24"/>
        </w:rPr>
      </w:pPr>
      <w:r w:rsidRPr="002F34F9">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2.2pt;width:269.75pt;height:75.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922D05" w:rsidRPr="00D529B2" w:rsidRDefault="00922D05" w:rsidP="00922D05">
                  <w:pPr>
                    <w:jc w:val="both"/>
                  </w:pPr>
                  <w:r w:rsidRPr="00873C99">
                    <w:t xml:space="preserve">Приложение к ОПОП по направлению подготовки </w:t>
                  </w:r>
                  <w:r w:rsidRPr="00065A73">
                    <w:rPr>
                      <w:b/>
                    </w:rPr>
                    <w:t>38.03.02 Менеджмент</w:t>
                  </w:r>
                  <w:r w:rsidRPr="00065A73">
                    <w:t xml:space="preserve"> (уровень бакалавриата), Направленность (профиль) программы </w:t>
                  </w:r>
                  <w:r w:rsidRPr="00065A73">
                    <w:rPr>
                      <w:b/>
                    </w:rPr>
                    <w:t>«</w:t>
                  </w:r>
                  <w:r>
                    <w:rPr>
                      <w:b/>
                    </w:rPr>
                    <w:t>Менеджмент организации</w:t>
                  </w:r>
                  <w:r w:rsidRPr="00065A73">
                    <w:rPr>
                      <w:b/>
                    </w:rPr>
                    <w:t xml:space="preserve">», </w:t>
                  </w:r>
                  <w:r>
                    <w:t xml:space="preserve">утв. приказом ректора ОмГА от </w:t>
                  </w:r>
                  <w:r w:rsidR="006B2498">
                    <w:rPr>
                      <w:color w:val="000000"/>
                      <w:sz w:val="22"/>
                      <w:szCs w:val="22"/>
                    </w:rPr>
                    <w:t>27.03.2023 № 51</w:t>
                  </w:r>
                </w:p>
                <w:p w:rsidR="00922D05" w:rsidRPr="00641D51" w:rsidRDefault="00922D05"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467398" w:rsidRDefault="00E833A5" w:rsidP="00C94464">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w:t>
      </w:r>
      <w:r w:rsidR="00C94464" w:rsidRPr="00467398">
        <w:rPr>
          <w:rFonts w:eastAsia="Courier New"/>
          <w:noProof/>
          <w:sz w:val="28"/>
          <w:szCs w:val="28"/>
          <w:lang w:bidi="ru-RU"/>
        </w:rPr>
        <w:t>Омская гуманитарная академия</w:t>
      </w:r>
      <w:r w:rsidRPr="00467398">
        <w:rPr>
          <w:rFonts w:eastAsia="Courier New"/>
          <w:noProof/>
          <w:sz w:val="28"/>
          <w:szCs w:val="28"/>
          <w:lang w:bidi="ru-RU"/>
        </w:rPr>
        <w:t>»</w:t>
      </w:r>
    </w:p>
    <w:p w:rsidR="007C277B" w:rsidRPr="00922D05" w:rsidRDefault="00922D05" w:rsidP="00922D05">
      <w:pPr>
        <w:autoSpaceDE/>
        <w:adjustRightInd/>
        <w:ind w:right="1"/>
        <w:contextualSpacing/>
        <w:jc w:val="center"/>
        <w:rPr>
          <w:rFonts w:eastAsia="Courier New"/>
          <w:noProof/>
          <w:sz w:val="28"/>
          <w:szCs w:val="28"/>
          <w:lang w:bidi="ru-RU"/>
        </w:rPr>
      </w:pPr>
      <w:bookmarkStart w:id="0" w:name="_Hlk105417212"/>
      <w:r w:rsidRPr="00922D05">
        <w:rPr>
          <w:rFonts w:eastAsia="Courier New"/>
          <w:noProof/>
          <w:sz w:val="28"/>
          <w:szCs w:val="28"/>
          <w:lang w:bidi="ru-RU"/>
        </w:rPr>
        <w:t xml:space="preserve">Кафедра </w:t>
      </w:r>
      <w:bookmarkStart w:id="1" w:name="_Hlk105077921"/>
      <w:bookmarkStart w:id="2" w:name="_Hlk105073049"/>
      <w:r w:rsidRPr="00922D05">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C94464" w:rsidRPr="00793E1B" w:rsidRDefault="002F34F9" w:rsidP="00C94464">
      <w:pPr>
        <w:autoSpaceDE/>
        <w:adjustRightInd/>
        <w:ind w:right="1"/>
        <w:contextualSpacing/>
        <w:jc w:val="center"/>
        <w:rPr>
          <w:rFonts w:eastAsia="Courier New"/>
          <w:noProof/>
          <w:color w:val="000000"/>
          <w:sz w:val="28"/>
          <w:szCs w:val="28"/>
          <w:lang w:bidi="ru-RU"/>
        </w:rPr>
      </w:pPr>
      <w:r w:rsidRPr="002F34F9">
        <w:rPr>
          <w:rFonts w:eastAsia="Courier New"/>
          <w:b/>
          <w:noProof/>
          <w:color w:val="000000"/>
          <w:sz w:val="24"/>
          <w:szCs w:val="24"/>
        </w:rPr>
        <w:pict>
          <v:shape id="Надпись 2" o:spid="_x0000_s1027" type="#_x0000_t202" style="position:absolute;left:0;text-align:left;margin-left:253.15pt;margin-top:12.1pt;width:187.1pt;height:75.6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922D05" w:rsidRPr="00C94464" w:rsidRDefault="00922D05" w:rsidP="00C94464">
                  <w:pPr>
                    <w:jc w:val="center"/>
                    <w:rPr>
                      <w:sz w:val="24"/>
                      <w:szCs w:val="24"/>
                    </w:rPr>
                  </w:pPr>
                  <w:r w:rsidRPr="00C94464">
                    <w:rPr>
                      <w:sz w:val="24"/>
                      <w:szCs w:val="24"/>
                    </w:rPr>
                    <w:t>УТВЕРЖДАЮ:</w:t>
                  </w:r>
                </w:p>
                <w:p w:rsidR="00922D05" w:rsidRPr="00C94464" w:rsidRDefault="00922D05" w:rsidP="00C94464">
                  <w:pPr>
                    <w:jc w:val="center"/>
                    <w:rPr>
                      <w:sz w:val="24"/>
                      <w:szCs w:val="24"/>
                    </w:rPr>
                  </w:pPr>
                  <w:r w:rsidRPr="00C94464">
                    <w:rPr>
                      <w:sz w:val="24"/>
                      <w:szCs w:val="24"/>
                    </w:rPr>
                    <w:t>Ректор, д.фил.н., профессор</w:t>
                  </w:r>
                </w:p>
                <w:p w:rsidR="00922D05" w:rsidRDefault="00922D05" w:rsidP="00C94464">
                  <w:pPr>
                    <w:jc w:val="center"/>
                    <w:rPr>
                      <w:sz w:val="24"/>
                      <w:szCs w:val="24"/>
                    </w:rPr>
                  </w:pPr>
                </w:p>
                <w:p w:rsidR="00922D05" w:rsidRPr="00C94464" w:rsidRDefault="00922D05" w:rsidP="00C94464">
                  <w:pPr>
                    <w:jc w:val="center"/>
                    <w:rPr>
                      <w:sz w:val="24"/>
                      <w:szCs w:val="24"/>
                    </w:rPr>
                  </w:pPr>
                  <w:r w:rsidRPr="00C94464">
                    <w:rPr>
                      <w:sz w:val="24"/>
                      <w:szCs w:val="24"/>
                    </w:rPr>
                    <w:t>______________А.Э. Еремеев</w:t>
                  </w:r>
                </w:p>
                <w:p w:rsidR="006B2498" w:rsidRPr="002520B3" w:rsidRDefault="006B2498" w:rsidP="006B2498">
                  <w:pPr>
                    <w:jc w:val="center"/>
                    <w:rPr>
                      <w:color w:val="FF0000"/>
                      <w:sz w:val="24"/>
                      <w:szCs w:val="24"/>
                    </w:rPr>
                  </w:pPr>
                  <w:r w:rsidRPr="00A578E6">
                    <w:rPr>
                      <w:sz w:val="24"/>
                      <w:szCs w:val="24"/>
                    </w:rPr>
                    <w:t xml:space="preserve">                              </w:t>
                  </w:r>
                  <w:r>
                    <w:rPr>
                      <w:color w:val="000000"/>
                      <w:sz w:val="24"/>
                      <w:szCs w:val="24"/>
                    </w:rPr>
                    <w:t>27.03.2023 г.</w:t>
                  </w:r>
                </w:p>
                <w:p w:rsidR="00922D05" w:rsidRPr="002520B3" w:rsidRDefault="00922D05" w:rsidP="00C94464">
                  <w:pPr>
                    <w:jc w:val="center"/>
                    <w:rPr>
                      <w:color w:val="FF0000"/>
                      <w:sz w:val="24"/>
                      <w:szCs w:val="24"/>
                    </w:rPr>
                  </w:pPr>
                  <w:r w:rsidRPr="002520B3">
                    <w:rPr>
                      <w:color w:val="FF0000"/>
                      <w:sz w:val="24"/>
                      <w:szCs w:val="24"/>
                    </w:rPr>
                    <w:t>.</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951F6B" w:rsidRPr="00793E1B" w:rsidRDefault="00951F6B" w:rsidP="00012912">
      <w:pPr>
        <w:suppressAutoHyphens/>
        <w:rPr>
          <w:rFonts w:eastAsia="SimSun"/>
          <w:color w:val="000000"/>
          <w:kern w:val="2"/>
          <w:sz w:val="24"/>
          <w:szCs w:val="24"/>
          <w:lang w:eastAsia="hi-IN" w:bidi="hi-IN"/>
        </w:rPr>
      </w:pPr>
    </w:p>
    <w:p w:rsidR="007F4B97" w:rsidRPr="00793E1B" w:rsidRDefault="007F4B97" w:rsidP="00467398">
      <w:pPr>
        <w:widowControl/>
        <w:tabs>
          <w:tab w:val="left" w:pos="708"/>
        </w:tabs>
        <w:autoSpaceDE/>
        <w:adjustRightInd/>
        <w:rPr>
          <w:b/>
          <w:color w:val="000000"/>
          <w:sz w:val="24"/>
          <w:szCs w:val="24"/>
        </w:rPr>
      </w:pPr>
    </w:p>
    <w:p w:rsidR="00E833A5" w:rsidRPr="00012912" w:rsidRDefault="00E833A5" w:rsidP="00E833A5">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E833A5" w:rsidRPr="00012912" w:rsidRDefault="00E833A5" w:rsidP="00E833A5">
      <w:pPr>
        <w:widowControl/>
        <w:tabs>
          <w:tab w:val="left" w:pos="708"/>
        </w:tabs>
        <w:autoSpaceDE/>
        <w:adjustRightInd/>
        <w:jc w:val="center"/>
        <w:rPr>
          <w:b/>
          <w:color w:val="000000"/>
          <w:sz w:val="24"/>
          <w:szCs w:val="24"/>
        </w:rPr>
      </w:pPr>
    </w:p>
    <w:p w:rsidR="00E833A5" w:rsidRPr="007A3FE0" w:rsidRDefault="007A3FE0" w:rsidP="00245843">
      <w:pPr>
        <w:widowControl/>
        <w:suppressAutoHyphens/>
        <w:autoSpaceDE/>
        <w:adjustRightInd/>
        <w:jc w:val="center"/>
        <w:rPr>
          <w:b/>
          <w:bCs/>
          <w:caps/>
          <w:sz w:val="32"/>
          <w:szCs w:val="32"/>
        </w:rPr>
      </w:pPr>
      <w:r w:rsidRPr="007A3FE0">
        <w:rPr>
          <w:b/>
          <w:bCs/>
          <w:caps/>
          <w:sz w:val="32"/>
          <w:szCs w:val="32"/>
        </w:rPr>
        <w:t>физическая культура И СПОРТ</w:t>
      </w:r>
    </w:p>
    <w:p w:rsidR="00E833A5" w:rsidRPr="00322B18" w:rsidRDefault="00E833A5" w:rsidP="00E833A5">
      <w:pPr>
        <w:widowControl/>
        <w:suppressAutoHyphens/>
        <w:autoSpaceDE/>
        <w:adjustRightInd/>
        <w:jc w:val="center"/>
        <w:rPr>
          <w:b/>
          <w:bCs/>
          <w:sz w:val="24"/>
          <w:szCs w:val="24"/>
        </w:rPr>
      </w:pPr>
      <w:r w:rsidRPr="00322B18">
        <w:rPr>
          <w:b/>
          <w:bCs/>
          <w:sz w:val="24"/>
          <w:szCs w:val="24"/>
        </w:rPr>
        <w:t>Б1.Б.</w:t>
      </w:r>
      <w:r w:rsidR="00526C44" w:rsidRPr="00322B18">
        <w:rPr>
          <w:b/>
          <w:bCs/>
          <w:sz w:val="24"/>
          <w:szCs w:val="24"/>
        </w:rPr>
        <w:t>24</w:t>
      </w:r>
    </w:p>
    <w:p w:rsidR="00E833A5" w:rsidRPr="009E6C53" w:rsidRDefault="00E833A5" w:rsidP="00E833A5">
      <w:pPr>
        <w:widowControl/>
        <w:autoSpaceDN/>
        <w:jc w:val="center"/>
        <w:rPr>
          <w:rFonts w:eastAsia="Calibri"/>
          <w:b/>
          <w:bCs/>
          <w:sz w:val="24"/>
          <w:szCs w:val="24"/>
          <w:lang w:eastAsia="en-US"/>
        </w:rPr>
      </w:pPr>
    </w:p>
    <w:p w:rsidR="00012912" w:rsidRPr="00793E1B" w:rsidRDefault="00012912" w:rsidP="00E833A5">
      <w:pPr>
        <w:widowControl/>
        <w:autoSpaceDN/>
        <w:jc w:val="center"/>
        <w:rPr>
          <w:rFonts w:eastAsia="Calibri"/>
          <w:b/>
          <w:bCs/>
          <w:color w:val="000000"/>
          <w:sz w:val="24"/>
          <w:szCs w:val="24"/>
          <w:lang w:eastAsia="en-US"/>
        </w:rPr>
      </w:pP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по основной профессиональной образовательной программе высшего образования – </w:t>
      </w: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программе бакалавриата</w:t>
      </w:r>
    </w:p>
    <w:p w:rsidR="00526C44" w:rsidRPr="00065A73" w:rsidRDefault="00526C44" w:rsidP="00526C44">
      <w:pPr>
        <w:widowControl/>
        <w:suppressAutoHyphens/>
        <w:autoSpaceDE/>
        <w:adjustRightInd/>
        <w:jc w:val="center"/>
        <w:rPr>
          <w:rFonts w:eastAsia="Courier New"/>
          <w:sz w:val="24"/>
          <w:szCs w:val="24"/>
          <w:lang w:bidi="ru-RU"/>
        </w:rPr>
      </w:pPr>
      <w:r w:rsidRPr="00D01F99">
        <w:rPr>
          <w:rFonts w:eastAsia="Courier New"/>
          <w:sz w:val="24"/>
          <w:szCs w:val="24"/>
          <w:lang w:bidi="ru-RU"/>
        </w:rPr>
        <w:t xml:space="preserve">(программа </w:t>
      </w:r>
      <w:r w:rsidRPr="00065A73">
        <w:rPr>
          <w:rFonts w:eastAsia="Courier New"/>
          <w:sz w:val="24"/>
          <w:szCs w:val="24"/>
          <w:lang w:bidi="ru-RU"/>
        </w:rPr>
        <w:t>прикладного бакалавриата)</w:t>
      </w: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sz w:val="24"/>
          <w:szCs w:val="24"/>
        </w:rPr>
      </w:pPr>
      <w:r w:rsidRPr="00065A73">
        <w:rPr>
          <w:rFonts w:eastAsia="Courier New"/>
          <w:sz w:val="24"/>
          <w:szCs w:val="24"/>
          <w:lang w:bidi="ru-RU"/>
        </w:rPr>
        <w:t xml:space="preserve">Направление подготовки </w:t>
      </w:r>
      <w:r w:rsidRPr="00065A73">
        <w:rPr>
          <w:b/>
          <w:sz w:val="24"/>
          <w:szCs w:val="24"/>
        </w:rPr>
        <w:t>38.03.02 Менеджмент</w:t>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sz w:val="24"/>
          <w:szCs w:val="24"/>
          <w:lang w:bidi="ru-RU"/>
        </w:rPr>
        <w:t>(уровень бакалавриата)</w:t>
      </w:r>
      <w:r w:rsidRPr="00065A73">
        <w:rPr>
          <w:rFonts w:eastAsia="Courier New"/>
          <w:sz w:val="24"/>
          <w:szCs w:val="24"/>
          <w:lang w:bidi="ru-RU"/>
        </w:rPr>
        <w:cr/>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sz w:val="24"/>
          <w:szCs w:val="24"/>
          <w:lang w:bidi="ru-RU"/>
        </w:rPr>
        <w:t>Направленность (профиль) программы</w:t>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b/>
          <w:sz w:val="24"/>
          <w:szCs w:val="24"/>
          <w:lang w:bidi="ru-RU"/>
        </w:rPr>
        <w:t>«</w:t>
      </w:r>
      <w:r w:rsidR="0034087A">
        <w:rPr>
          <w:b/>
          <w:sz w:val="24"/>
          <w:szCs w:val="24"/>
        </w:rPr>
        <w:t>Менеджмент организации</w:t>
      </w:r>
      <w:r w:rsidRPr="00065A73">
        <w:rPr>
          <w:rFonts w:eastAsia="Courier New"/>
          <w:b/>
          <w:sz w:val="24"/>
          <w:szCs w:val="24"/>
          <w:lang w:bidi="ru-RU"/>
        </w:rPr>
        <w:t>»</w:t>
      </w: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b/>
          <w:sz w:val="24"/>
          <w:szCs w:val="24"/>
          <w:lang w:bidi="ru-RU"/>
        </w:rPr>
      </w:pPr>
    </w:p>
    <w:p w:rsidR="00E833A5" w:rsidRPr="00065A73" w:rsidRDefault="00526C44" w:rsidP="00526C44">
      <w:pPr>
        <w:widowControl/>
        <w:autoSpaceDE/>
        <w:autoSpaceDN/>
        <w:adjustRightInd/>
        <w:jc w:val="center"/>
        <w:rPr>
          <w:sz w:val="24"/>
          <w:szCs w:val="24"/>
        </w:rPr>
      </w:pPr>
      <w:r w:rsidRPr="00065A73">
        <w:rPr>
          <w:rFonts w:eastAsia="Courier New"/>
          <w:sz w:val="24"/>
          <w:szCs w:val="24"/>
          <w:lang w:bidi="ru-RU"/>
        </w:rPr>
        <w:t xml:space="preserve">Виды профессиональной деятельности: </w:t>
      </w:r>
      <w:r w:rsidRPr="00065A73">
        <w:rPr>
          <w:sz w:val="24"/>
          <w:szCs w:val="24"/>
        </w:rPr>
        <w:t>организационно-управленческая (основной), информационно-аналитическая</w:t>
      </w:r>
      <w:r w:rsidR="000D227E" w:rsidRPr="00065A73">
        <w:rPr>
          <w:sz w:val="24"/>
          <w:szCs w:val="24"/>
        </w:rPr>
        <w:t>.</w:t>
      </w:r>
    </w:p>
    <w:p w:rsidR="00E833A5" w:rsidRDefault="00E833A5" w:rsidP="00E833A5">
      <w:pPr>
        <w:widowControl/>
        <w:suppressAutoHyphens/>
        <w:autoSpaceDE/>
        <w:adjustRightInd/>
        <w:jc w:val="center"/>
        <w:rPr>
          <w:rFonts w:eastAsia="SimSun"/>
          <w:b/>
          <w:color w:val="000000"/>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E833A5" w:rsidRPr="00793E1B" w:rsidRDefault="00E833A5" w:rsidP="00E833A5">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A456B7" w:rsidRPr="00A456B7" w:rsidRDefault="00A456B7" w:rsidP="00A456B7">
      <w:pPr>
        <w:suppressAutoHyphens/>
        <w:contextualSpacing/>
        <w:jc w:val="center"/>
        <w:rPr>
          <w:rFonts w:eastAsia="SimSun"/>
          <w:kern w:val="2"/>
          <w:sz w:val="24"/>
          <w:szCs w:val="24"/>
          <w:lang w:eastAsia="hi-IN" w:bidi="hi-IN"/>
        </w:rPr>
      </w:pPr>
      <w:bookmarkStart w:id="3" w:name="_Hlk105162419"/>
      <w:bookmarkStart w:id="4" w:name="_Hlk105162580"/>
      <w:bookmarkStart w:id="5" w:name="_Hlk105164637"/>
      <w:bookmarkStart w:id="6" w:name="_Hlk106893568"/>
      <w:r w:rsidRPr="00A456B7">
        <w:rPr>
          <w:rFonts w:eastAsia="SimSun"/>
          <w:kern w:val="2"/>
          <w:sz w:val="24"/>
          <w:szCs w:val="24"/>
          <w:lang w:eastAsia="hi-IN" w:bidi="hi-IN"/>
        </w:rPr>
        <w:t>очной формы обучения 2020 года набора соответственно</w:t>
      </w:r>
    </w:p>
    <w:bookmarkEnd w:id="3"/>
    <w:p w:rsidR="00A456B7" w:rsidRPr="00A456B7" w:rsidRDefault="00A456B7" w:rsidP="00A456B7">
      <w:pPr>
        <w:suppressAutoHyphens/>
        <w:contextualSpacing/>
        <w:jc w:val="center"/>
        <w:rPr>
          <w:rFonts w:eastAsia="SimSun"/>
          <w:kern w:val="2"/>
          <w:sz w:val="24"/>
          <w:szCs w:val="24"/>
          <w:lang w:eastAsia="hi-IN" w:bidi="hi-IN"/>
        </w:rPr>
      </w:pPr>
      <w:r w:rsidRPr="00A456B7">
        <w:rPr>
          <w:rFonts w:eastAsia="SimSun"/>
          <w:kern w:val="2"/>
          <w:sz w:val="24"/>
          <w:szCs w:val="24"/>
          <w:lang w:eastAsia="hi-IN" w:bidi="hi-IN"/>
        </w:rPr>
        <w:t>заочной формы обучения 2020/2021 года набора соответственно</w:t>
      </w:r>
      <w:bookmarkEnd w:id="4"/>
      <w:bookmarkEnd w:id="5"/>
      <w:bookmarkEnd w:id="6"/>
    </w:p>
    <w:p w:rsidR="00012912" w:rsidRDefault="00012912" w:rsidP="00E833A5">
      <w:pPr>
        <w:suppressAutoHyphens/>
        <w:contextualSpacing/>
        <w:rPr>
          <w:rFonts w:eastAsia="SimSun"/>
          <w:kern w:val="2"/>
          <w:sz w:val="24"/>
          <w:szCs w:val="24"/>
          <w:lang w:eastAsia="hi-IN" w:bidi="hi-IN"/>
        </w:rPr>
      </w:pPr>
    </w:p>
    <w:p w:rsidR="00012912" w:rsidRDefault="00012912" w:rsidP="00E833A5">
      <w:pPr>
        <w:suppressAutoHyphens/>
        <w:contextualSpacing/>
        <w:rPr>
          <w:rFonts w:eastAsia="SimSun"/>
          <w:kern w:val="2"/>
          <w:sz w:val="24"/>
          <w:szCs w:val="24"/>
          <w:lang w:eastAsia="hi-IN" w:bidi="hi-IN"/>
        </w:rPr>
      </w:pPr>
    </w:p>
    <w:p w:rsidR="00012912" w:rsidRDefault="00012912" w:rsidP="00E833A5">
      <w:pPr>
        <w:suppressAutoHyphens/>
        <w:contextualSpacing/>
        <w:rPr>
          <w:rFonts w:eastAsia="SimSun"/>
          <w:kern w:val="2"/>
          <w:sz w:val="24"/>
          <w:szCs w:val="24"/>
          <w:lang w:eastAsia="hi-IN" w:bidi="hi-IN"/>
        </w:rPr>
      </w:pPr>
    </w:p>
    <w:p w:rsidR="00922D05" w:rsidRDefault="00922D05" w:rsidP="00E833A5">
      <w:pPr>
        <w:suppressAutoHyphens/>
        <w:contextualSpacing/>
        <w:rPr>
          <w:rFonts w:eastAsia="SimSun"/>
          <w:kern w:val="2"/>
          <w:sz w:val="24"/>
          <w:szCs w:val="24"/>
          <w:lang w:eastAsia="hi-IN" w:bidi="hi-IN"/>
        </w:rPr>
      </w:pPr>
    </w:p>
    <w:p w:rsidR="00922D05" w:rsidRDefault="00922D05" w:rsidP="00E833A5">
      <w:pPr>
        <w:suppressAutoHyphens/>
        <w:contextualSpacing/>
        <w:rPr>
          <w:rFonts w:eastAsia="SimSun"/>
          <w:kern w:val="2"/>
          <w:sz w:val="24"/>
          <w:szCs w:val="24"/>
          <w:lang w:eastAsia="hi-IN" w:bidi="hi-IN"/>
        </w:rPr>
      </w:pPr>
    </w:p>
    <w:p w:rsidR="00922D05" w:rsidRDefault="00922D05" w:rsidP="00E833A5">
      <w:pPr>
        <w:suppressAutoHyphens/>
        <w:contextualSpacing/>
        <w:rPr>
          <w:rFonts w:eastAsia="SimSun"/>
          <w:kern w:val="2"/>
          <w:sz w:val="24"/>
          <w:szCs w:val="24"/>
          <w:lang w:eastAsia="hi-IN" w:bidi="hi-IN"/>
        </w:rPr>
      </w:pPr>
    </w:p>
    <w:p w:rsidR="00922D05" w:rsidRDefault="00922D05" w:rsidP="00E833A5">
      <w:pPr>
        <w:suppressAutoHyphens/>
        <w:contextualSpacing/>
        <w:rPr>
          <w:rFonts w:eastAsia="SimSun"/>
          <w:kern w:val="2"/>
          <w:sz w:val="24"/>
          <w:szCs w:val="24"/>
          <w:lang w:eastAsia="hi-IN" w:bidi="hi-IN"/>
        </w:rPr>
      </w:pPr>
    </w:p>
    <w:p w:rsidR="00012912" w:rsidRPr="00467398" w:rsidRDefault="00012912" w:rsidP="00E833A5">
      <w:pPr>
        <w:suppressAutoHyphens/>
        <w:contextualSpacing/>
        <w:rPr>
          <w:rFonts w:eastAsia="SimSun"/>
          <w:kern w:val="2"/>
          <w:sz w:val="24"/>
          <w:szCs w:val="24"/>
          <w:lang w:eastAsia="hi-IN" w:bidi="hi-IN"/>
        </w:rPr>
      </w:pPr>
    </w:p>
    <w:p w:rsidR="001C1D32" w:rsidRPr="00661DFB" w:rsidRDefault="00922D05" w:rsidP="00661DFB">
      <w:pPr>
        <w:widowControl/>
        <w:autoSpaceDE/>
        <w:adjustRightInd/>
        <w:jc w:val="center"/>
        <w:rPr>
          <w:sz w:val="24"/>
          <w:szCs w:val="24"/>
        </w:rPr>
      </w:pPr>
      <w:bookmarkStart w:id="7" w:name="_Hlk105065104"/>
      <w:r w:rsidRPr="00922D05">
        <w:rPr>
          <w:sz w:val="24"/>
          <w:szCs w:val="24"/>
        </w:rPr>
        <w:t>Омск, 202</w:t>
      </w:r>
      <w:bookmarkEnd w:id="7"/>
      <w:r w:rsidR="006B2498">
        <w:rPr>
          <w:sz w:val="24"/>
          <w:szCs w:val="24"/>
        </w:rPr>
        <w:t>3</w:t>
      </w:r>
      <w:r w:rsidR="007C277B" w:rsidRPr="00793E1B">
        <w:rPr>
          <w:color w:val="000000"/>
          <w:sz w:val="24"/>
          <w:szCs w:val="24"/>
        </w:rPr>
        <w:br w:type="page"/>
      </w:r>
    </w:p>
    <w:p w:rsidR="00A7058C" w:rsidRPr="00C464A7" w:rsidRDefault="00A7058C" w:rsidP="00A7058C">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A7058C" w:rsidRPr="00C464A7" w:rsidRDefault="00A7058C" w:rsidP="00A7058C">
      <w:pPr>
        <w:widowControl/>
        <w:autoSpaceDE/>
        <w:autoSpaceDN/>
        <w:adjustRightInd/>
        <w:jc w:val="both"/>
        <w:rPr>
          <w:spacing w:val="-3"/>
          <w:sz w:val="24"/>
          <w:szCs w:val="24"/>
          <w:lang w:eastAsia="en-US"/>
        </w:rPr>
      </w:pPr>
    </w:p>
    <w:p w:rsidR="00A7058C" w:rsidRPr="00C464A7" w:rsidRDefault="00A7058C" w:rsidP="00A7058C">
      <w:pPr>
        <w:widowControl/>
        <w:autoSpaceDE/>
        <w:autoSpaceDN/>
        <w:adjustRightInd/>
        <w:ind w:firstLine="708"/>
        <w:jc w:val="both"/>
        <w:rPr>
          <w:spacing w:val="-3"/>
          <w:sz w:val="24"/>
          <w:szCs w:val="24"/>
          <w:lang w:eastAsia="en-US"/>
        </w:rPr>
      </w:pPr>
      <w:r w:rsidRPr="00C464A7">
        <w:rPr>
          <w:spacing w:val="-3"/>
          <w:sz w:val="24"/>
          <w:szCs w:val="24"/>
          <w:lang w:eastAsia="en-US"/>
        </w:rPr>
        <w:t>к.</w:t>
      </w:r>
      <w:r w:rsidR="007A3FE0">
        <w:rPr>
          <w:spacing w:val="-3"/>
          <w:sz w:val="24"/>
          <w:szCs w:val="24"/>
          <w:lang w:eastAsia="en-US"/>
        </w:rPr>
        <w:t>п</w:t>
      </w:r>
      <w:r w:rsidRPr="00C464A7">
        <w:rPr>
          <w:spacing w:val="-3"/>
          <w:sz w:val="24"/>
          <w:szCs w:val="24"/>
          <w:lang w:eastAsia="en-US"/>
        </w:rPr>
        <w:t xml:space="preserve">.н., доцент _________________ / </w:t>
      </w:r>
      <w:r w:rsidR="007A3FE0">
        <w:rPr>
          <w:spacing w:val="-3"/>
          <w:sz w:val="24"/>
          <w:szCs w:val="24"/>
          <w:lang w:eastAsia="en-US"/>
        </w:rPr>
        <w:t>Е</w:t>
      </w:r>
      <w:r w:rsidRPr="00C464A7">
        <w:rPr>
          <w:spacing w:val="-3"/>
          <w:sz w:val="24"/>
          <w:szCs w:val="24"/>
          <w:lang w:eastAsia="en-US"/>
        </w:rPr>
        <w:t>.</w:t>
      </w:r>
      <w:r w:rsidR="007A3FE0">
        <w:rPr>
          <w:spacing w:val="-3"/>
          <w:sz w:val="24"/>
          <w:szCs w:val="24"/>
          <w:lang w:eastAsia="en-US"/>
        </w:rPr>
        <w:t>А</w:t>
      </w:r>
      <w:r w:rsidRPr="00C464A7">
        <w:rPr>
          <w:spacing w:val="-3"/>
          <w:sz w:val="24"/>
          <w:szCs w:val="24"/>
          <w:lang w:eastAsia="en-US"/>
        </w:rPr>
        <w:t xml:space="preserve">. </w:t>
      </w:r>
      <w:r w:rsidR="007A3FE0">
        <w:rPr>
          <w:spacing w:val="-3"/>
          <w:sz w:val="24"/>
          <w:szCs w:val="24"/>
          <w:lang w:eastAsia="en-US"/>
        </w:rPr>
        <w:t>Сергиевич</w:t>
      </w:r>
      <w:r w:rsidRPr="00C464A7">
        <w:rPr>
          <w:spacing w:val="-3"/>
          <w:sz w:val="24"/>
          <w:szCs w:val="24"/>
          <w:lang w:eastAsia="en-US"/>
        </w:rPr>
        <w:t xml:space="preserve"> /</w:t>
      </w:r>
    </w:p>
    <w:p w:rsidR="00A7058C" w:rsidRPr="00C464A7" w:rsidRDefault="00A7058C" w:rsidP="00A7058C">
      <w:pPr>
        <w:widowControl/>
        <w:autoSpaceDE/>
        <w:autoSpaceDN/>
        <w:adjustRightInd/>
        <w:jc w:val="both"/>
        <w:rPr>
          <w:spacing w:val="-3"/>
          <w:sz w:val="24"/>
          <w:szCs w:val="24"/>
          <w:lang w:eastAsia="en-US"/>
        </w:rPr>
      </w:pPr>
    </w:p>
    <w:p w:rsidR="00922D05" w:rsidRPr="00922D05" w:rsidRDefault="00A7058C" w:rsidP="00922D05">
      <w:pPr>
        <w:widowControl/>
        <w:autoSpaceDE/>
        <w:autoSpaceDN/>
        <w:adjustRightInd/>
        <w:ind w:firstLine="708"/>
        <w:jc w:val="both"/>
        <w:rPr>
          <w:spacing w:val="-3"/>
          <w:sz w:val="24"/>
          <w:szCs w:val="24"/>
          <w:lang w:eastAsia="en-US"/>
        </w:rPr>
      </w:pPr>
      <w:r w:rsidRPr="00C464A7">
        <w:rPr>
          <w:spacing w:val="-3"/>
          <w:sz w:val="24"/>
          <w:szCs w:val="24"/>
          <w:lang w:eastAsia="en-US"/>
        </w:rPr>
        <w:t xml:space="preserve">Рабочая программа дисциплины одобрена на заседании кафедры </w:t>
      </w:r>
      <w:bookmarkStart w:id="8" w:name="_Hlk105065302"/>
      <w:r w:rsidR="00922D05" w:rsidRPr="00922D05">
        <w:rPr>
          <w:spacing w:val="-3"/>
          <w:sz w:val="24"/>
          <w:szCs w:val="24"/>
          <w:lang w:eastAsia="en-US"/>
        </w:rPr>
        <w:t>«</w:t>
      </w:r>
      <w:r w:rsidR="00922D05" w:rsidRPr="00922D05">
        <w:rPr>
          <w:spacing w:val="-3"/>
          <w:sz w:val="24"/>
          <w:szCs w:val="24"/>
          <w:lang w:eastAsia="en-US" w:bidi="ru-RU"/>
        </w:rPr>
        <w:t>Политологии, социально-гуманитарных дисциплин и иностранных языков</w:t>
      </w:r>
      <w:r w:rsidR="00922D05" w:rsidRPr="00922D05">
        <w:rPr>
          <w:spacing w:val="-3"/>
          <w:sz w:val="24"/>
          <w:szCs w:val="24"/>
          <w:lang w:eastAsia="en-US"/>
        </w:rPr>
        <w:t>»</w:t>
      </w:r>
    </w:p>
    <w:bookmarkEnd w:id="8"/>
    <w:p w:rsidR="006B2498" w:rsidRDefault="006B2498" w:rsidP="006B2498">
      <w:pPr>
        <w:widowControl/>
        <w:autoSpaceDE/>
        <w:autoSpaceDN/>
        <w:adjustRightInd/>
        <w:ind w:firstLine="708"/>
        <w:jc w:val="both"/>
        <w:rPr>
          <w:color w:val="000000"/>
          <w:sz w:val="24"/>
          <w:szCs w:val="24"/>
        </w:rPr>
      </w:pPr>
      <w:r>
        <w:rPr>
          <w:color w:val="000000"/>
          <w:sz w:val="24"/>
          <w:szCs w:val="24"/>
        </w:rPr>
        <w:t>Протокол от 24.03.2023 г.  №8</w:t>
      </w:r>
    </w:p>
    <w:p w:rsidR="00922D05" w:rsidRDefault="00922D05" w:rsidP="00922D05">
      <w:pPr>
        <w:widowControl/>
        <w:autoSpaceDE/>
        <w:autoSpaceDN/>
        <w:adjustRightInd/>
        <w:ind w:firstLine="708"/>
        <w:jc w:val="both"/>
        <w:rPr>
          <w:spacing w:val="-3"/>
          <w:sz w:val="24"/>
          <w:szCs w:val="24"/>
          <w:lang w:eastAsia="en-US"/>
        </w:rPr>
      </w:pPr>
    </w:p>
    <w:p w:rsidR="00322B18" w:rsidRPr="00C464A7" w:rsidRDefault="00322B18" w:rsidP="00922D05">
      <w:pPr>
        <w:widowControl/>
        <w:autoSpaceDE/>
        <w:autoSpaceDN/>
        <w:adjustRightInd/>
        <w:ind w:firstLine="708"/>
        <w:jc w:val="both"/>
        <w:rPr>
          <w:spacing w:val="-3"/>
          <w:sz w:val="24"/>
          <w:szCs w:val="24"/>
          <w:lang w:eastAsia="en-US"/>
        </w:rPr>
      </w:pPr>
      <w:r w:rsidRPr="00C464A7">
        <w:rPr>
          <w:spacing w:val="-3"/>
          <w:sz w:val="24"/>
          <w:szCs w:val="24"/>
          <w:lang w:eastAsia="en-US"/>
        </w:rPr>
        <w:t xml:space="preserve">Зав. кафедрой </w:t>
      </w:r>
      <w:r>
        <w:rPr>
          <w:spacing w:val="-3"/>
          <w:sz w:val="24"/>
          <w:szCs w:val="24"/>
          <w:lang w:eastAsia="en-US"/>
        </w:rPr>
        <w:t>д</w:t>
      </w:r>
      <w:r w:rsidRPr="00C464A7">
        <w:rPr>
          <w:spacing w:val="-3"/>
          <w:sz w:val="24"/>
          <w:szCs w:val="24"/>
          <w:lang w:eastAsia="en-US"/>
        </w:rPr>
        <w:t>.</w:t>
      </w:r>
      <w:r>
        <w:rPr>
          <w:spacing w:val="-3"/>
          <w:sz w:val="24"/>
          <w:szCs w:val="24"/>
          <w:lang w:eastAsia="en-US"/>
        </w:rPr>
        <w:t>и</w:t>
      </w:r>
      <w:r w:rsidRPr="00C464A7">
        <w:rPr>
          <w:spacing w:val="-3"/>
          <w:sz w:val="24"/>
          <w:szCs w:val="24"/>
          <w:lang w:eastAsia="en-US"/>
        </w:rPr>
        <w:t xml:space="preserve">.н., </w:t>
      </w:r>
      <w:r>
        <w:rPr>
          <w:spacing w:val="-3"/>
          <w:sz w:val="24"/>
          <w:szCs w:val="24"/>
          <w:lang w:eastAsia="en-US"/>
        </w:rPr>
        <w:t>профессор</w:t>
      </w:r>
      <w:r w:rsidRPr="00C464A7">
        <w:rPr>
          <w:spacing w:val="-3"/>
          <w:sz w:val="24"/>
          <w:szCs w:val="24"/>
          <w:lang w:eastAsia="en-US"/>
        </w:rPr>
        <w:t xml:space="preserve"> _________________ / </w:t>
      </w:r>
      <w:r>
        <w:rPr>
          <w:spacing w:val="-3"/>
          <w:sz w:val="24"/>
          <w:szCs w:val="24"/>
          <w:lang w:eastAsia="en-US"/>
        </w:rPr>
        <w:t>Н</w:t>
      </w:r>
      <w:r w:rsidRPr="00C464A7">
        <w:rPr>
          <w:spacing w:val="-3"/>
          <w:sz w:val="24"/>
          <w:szCs w:val="24"/>
          <w:lang w:eastAsia="en-US"/>
        </w:rPr>
        <w:t>.</w:t>
      </w:r>
      <w:r w:rsidRPr="00115EF5">
        <w:rPr>
          <w:spacing w:val="-3"/>
          <w:sz w:val="24"/>
          <w:szCs w:val="24"/>
          <w:lang w:eastAsia="en-US"/>
        </w:rPr>
        <w:t xml:space="preserve">В. </w:t>
      </w:r>
      <w:r>
        <w:rPr>
          <w:spacing w:val="-3"/>
          <w:sz w:val="24"/>
          <w:szCs w:val="24"/>
          <w:lang w:eastAsia="en-US"/>
        </w:rPr>
        <w:t>Греков</w:t>
      </w:r>
      <w:r w:rsidRPr="00C464A7">
        <w:rPr>
          <w:spacing w:val="-3"/>
          <w:sz w:val="24"/>
          <w:szCs w:val="24"/>
          <w:lang w:eastAsia="en-US"/>
        </w:rPr>
        <w:t xml:space="preserve"> /</w:t>
      </w:r>
    </w:p>
    <w:p w:rsidR="00A7058C" w:rsidRPr="00C464A7" w:rsidRDefault="00A7058C" w:rsidP="00A7058C">
      <w:pPr>
        <w:widowControl/>
        <w:autoSpaceDE/>
        <w:autoSpaceDN/>
        <w:adjustRightInd/>
        <w:ind w:firstLine="708"/>
        <w:jc w:val="both"/>
        <w:rPr>
          <w:spacing w:val="-3"/>
          <w:sz w:val="24"/>
          <w:szCs w:val="24"/>
          <w:lang w:eastAsia="en-US"/>
        </w:rPr>
      </w:pPr>
    </w:p>
    <w:p w:rsidR="00A7058C" w:rsidRPr="00C464A7" w:rsidRDefault="00A7058C" w:rsidP="00A7058C">
      <w:pPr>
        <w:widowControl/>
        <w:autoSpaceDE/>
        <w:autoSpaceDN/>
        <w:adjustRightInd/>
        <w:jc w:val="both"/>
        <w:rPr>
          <w:spacing w:val="-3"/>
          <w:sz w:val="24"/>
          <w:szCs w:val="24"/>
          <w:lang w:eastAsia="en-US"/>
        </w:rPr>
      </w:pPr>
    </w:p>
    <w:p w:rsidR="00A7058C" w:rsidRPr="00C464A7" w:rsidRDefault="00A7058C" w:rsidP="00A7058C">
      <w:pPr>
        <w:widowControl/>
        <w:autoSpaceDE/>
        <w:autoSpaceDN/>
        <w:adjustRightInd/>
        <w:ind w:firstLine="708"/>
        <w:jc w:val="both"/>
        <w:rPr>
          <w:spacing w:val="-3"/>
          <w:sz w:val="24"/>
          <w:szCs w:val="24"/>
          <w:lang w:eastAsia="en-US"/>
        </w:rPr>
      </w:pPr>
    </w:p>
    <w:p w:rsidR="00A7058C" w:rsidRDefault="00A7058C" w:rsidP="00A7058C">
      <w:pPr>
        <w:widowControl/>
        <w:autoSpaceDE/>
        <w:autoSpaceDN/>
        <w:adjustRightInd/>
        <w:rPr>
          <w:color w:val="000000"/>
          <w:sz w:val="24"/>
          <w:szCs w:val="24"/>
        </w:rPr>
      </w:pPr>
      <w:r w:rsidRPr="00C464A7">
        <w:rPr>
          <w:spacing w:val="-3"/>
          <w:sz w:val="24"/>
          <w:szCs w:val="24"/>
          <w:lang w:eastAsia="en-US"/>
        </w:rPr>
        <w:br w:type="page"/>
      </w:r>
    </w:p>
    <w:p w:rsidR="00DF1076" w:rsidRPr="00793E1B" w:rsidRDefault="00DF1076" w:rsidP="00E833A5">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tblPr>
      <w:tblGrid>
        <w:gridCol w:w="576"/>
        <w:gridCol w:w="8068"/>
        <w:gridCol w:w="702"/>
        <w:gridCol w:w="702"/>
      </w:tblGrid>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2</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3</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4</w:t>
            </w:r>
            <w:r w:rsidR="003F5BA4">
              <w:rPr>
                <w:color w:val="000000"/>
                <w:sz w:val="24"/>
                <w:szCs w:val="24"/>
              </w:rPr>
              <w:t>.</w:t>
            </w:r>
          </w:p>
        </w:tc>
        <w:tc>
          <w:tcPr>
            <w:tcW w:w="8068"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5</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C8571B" w:rsidRDefault="00C8571B" w:rsidP="00330957">
            <w:pPr>
              <w:jc w:val="center"/>
              <w:rPr>
                <w:color w:val="000000"/>
                <w:sz w:val="24"/>
                <w:szCs w:val="24"/>
              </w:rPr>
            </w:pPr>
            <w:r>
              <w:rPr>
                <w:color w:val="000000"/>
                <w:sz w:val="24"/>
                <w:szCs w:val="24"/>
              </w:rPr>
              <w:t>5.1.</w:t>
            </w:r>
          </w:p>
          <w:p w:rsidR="00C8571B" w:rsidRDefault="00C8571B" w:rsidP="00330957">
            <w:pPr>
              <w:jc w:val="center"/>
              <w:rPr>
                <w:color w:val="000000"/>
                <w:sz w:val="24"/>
                <w:szCs w:val="24"/>
              </w:rPr>
            </w:pPr>
            <w:r>
              <w:rPr>
                <w:color w:val="000000"/>
                <w:sz w:val="24"/>
                <w:szCs w:val="24"/>
              </w:rPr>
              <w:t>5.2.</w:t>
            </w:r>
          </w:p>
          <w:p w:rsidR="00617099" w:rsidRDefault="00617099" w:rsidP="00C8571B">
            <w:pPr>
              <w:rPr>
                <w:color w:val="000000"/>
                <w:sz w:val="24"/>
                <w:szCs w:val="24"/>
              </w:rPr>
            </w:pPr>
            <w:r>
              <w:rPr>
                <w:color w:val="000000"/>
                <w:sz w:val="24"/>
                <w:szCs w:val="24"/>
              </w:rPr>
              <w:t>5.3.</w:t>
            </w:r>
          </w:p>
          <w:p w:rsidR="005C20F0" w:rsidRPr="00793E1B" w:rsidRDefault="005C20F0" w:rsidP="00C8571B">
            <w:pPr>
              <w:rPr>
                <w:color w:val="000000"/>
                <w:sz w:val="24"/>
                <w:szCs w:val="24"/>
              </w:rPr>
            </w:pPr>
            <w:r w:rsidRPr="00793E1B">
              <w:rPr>
                <w:color w:val="000000"/>
                <w:sz w:val="24"/>
                <w:szCs w:val="24"/>
              </w:rPr>
              <w:t>6</w:t>
            </w:r>
            <w:r w:rsidR="003F5BA4">
              <w:rPr>
                <w:color w:val="000000"/>
                <w:sz w:val="24"/>
                <w:szCs w:val="24"/>
              </w:rPr>
              <w:t>.</w:t>
            </w:r>
          </w:p>
        </w:tc>
        <w:tc>
          <w:tcPr>
            <w:tcW w:w="8068" w:type="dxa"/>
            <w:hideMark/>
          </w:tcPr>
          <w:p w:rsidR="00C8571B" w:rsidRPr="00C8571B" w:rsidRDefault="00C8571B" w:rsidP="00C8571B">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C8571B" w:rsidRPr="00C8571B" w:rsidRDefault="00C8571B" w:rsidP="00C8571B">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617099" w:rsidRPr="00617099" w:rsidRDefault="00617099" w:rsidP="00330957">
            <w:pPr>
              <w:jc w:val="both"/>
              <w:rPr>
                <w:color w:val="000000"/>
                <w:sz w:val="24"/>
                <w:szCs w:val="24"/>
              </w:rPr>
            </w:pPr>
            <w:r w:rsidRPr="00617099">
              <w:rPr>
                <w:sz w:val="24"/>
                <w:szCs w:val="24"/>
              </w:rPr>
              <w:t>Содержание дисциплины</w:t>
            </w:r>
          </w:p>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аботы обучающихся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7</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8</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A13EEB">
            <w:pPr>
              <w:rPr>
                <w:color w:val="000000"/>
                <w:sz w:val="24"/>
                <w:szCs w:val="24"/>
              </w:rPr>
            </w:pPr>
            <w:r>
              <w:rPr>
                <w:color w:val="000000"/>
                <w:sz w:val="24"/>
                <w:szCs w:val="24"/>
              </w:rPr>
              <w:t>9</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Методические указания для обу</w:t>
            </w:r>
            <w:r w:rsidR="004A68C9" w:rsidRPr="00793E1B">
              <w:rPr>
                <w:color w:val="000000"/>
                <w:sz w:val="24"/>
                <w:szCs w:val="24"/>
              </w:rPr>
              <w:t>чающихся по освоению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A13EEB">
            <w:pPr>
              <w:rPr>
                <w:color w:val="000000"/>
                <w:sz w:val="24"/>
                <w:szCs w:val="24"/>
              </w:rPr>
            </w:pPr>
            <w:r w:rsidRPr="00793E1B">
              <w:rPr>
                <w:color w:val="000000"/>
                <w:sz w:val="24"/>
                <w:szCs w:val="24"/>
              </w:rPr>
              <w:t>1</w:t>
            </w:r>
            <w:r w:rsidR="00A13EEB">
              <w:rPr>
                <w:color w:val="000000"/>
                <w:sz w:val="24"/>
                <w:szCs w:val="24"/>
              </w:rPr>
              <w:t>0</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11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7058C" w:rsidRPr="00793E1B" w:rsidRDefault="00DF1076" w:rsidP="00A7058C">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E833A5" w:rsidRPr="00951F6B" w:rsidRDefault="00E833A5" w:rsidP="00E833A5">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в соответствии с:</w:t>
      </w:r>
    </w:p>
    <w:p w:rsidR="00526C44" w:rsidRPr="006E1872" w:rsidRDefault="00526C44" w:rsidP="00526C44">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526C44" w:rsidRPr="00E833A5" w:rsidRDefault="00526C44" w:rsidP="00526C44">
      <w:pPr>
        <w:ind w:firstLine="709"/>
        <w:jc w:val="both"/>
        <w:rPr>
          <w:color w:val="FF0000"/>
          <w:sz w:val="24"/>
          <w:szCs w:val="24"/>
        </w:rPr>
      </w:pPr>
      <w:r w:rsidRPr="006E1872">
        <w:rPr>
          <w:sz w:val="24"/>
          <w:szCs w:val="24"/>
        </w:rPr>
        <w:t xml:space="preserve">- </w:t>
      </w:r>
      <w:r w:rsidRPr="00E833A5">
        <w:rPr>
          <w:sz w:val="24"/>
          <w:szCs w:val="24"/>
        </w:rPr>
        <w:t>Федеральным государственным образовательным стандартом высшего образования</w:t>
      </w:r>
      <w:r w:rsidRPr="00467398">
        <w:rPr>
          <w:sz w:val="24"/>
          <w:szCs w:val="24"/>
        </w:rPr>
        <w:t>по направлению подготовки</w:t>
      </w:r>
      <w:r w:rsidRPr="00065A73">
        <w:rPr>
          <w:b/>
          <w:sz w:val="24"/>
          <w:szCs w:val="24"/>
        </w:rPr>
        <w:t>38.03.02 Менеджмент</w:t>
      </w:r>
      <w:r w:rsidRPr="00065A73">
        <w:rPr>
          <w:sz w:val="24"/>
          <w:szCs w:val="24"/>
        </w:rPr>
        <w:t>, утвержденного Приказом Минобрнауки России от 12.01.2016</w:t>
      </w:r>
      <w:r w:rsidRPr="00065A73">
        <w:rPr>
          <w:bCs/>
          <w:sz w:val="24"/>
          <w:szCs w:val="24"/>
        </w:rPr>
        <w:t xml:space="preserve"> N 7 (ред. от 13.07.2017) </w:t>
      </w:r>
      <w:r w:rsidRPr="00065A73">
        <w:rPr>
          <w:sz w:val="24"/>
          <w:szCs w:val="24"/>
        </w:rPr>
        <w:t xml:space="preserve">(зарегистрирован в Минюсте России </w:t>
      </w:r>
      <w:r w:rsidRPr="00065A73">
        <w:rPr>
          <w:bCs/>
          <w:sz w:val="24"/>
          <w:szCs w:val="24"/>
        </w:rPr>
        <w:t>09.02.2016 N 41028</w:t>
      </w:r>
      <w:r w:rsidRPr="00065A73">
        <w:rPr>
          <w:sz w:val="24"/>
          <w:szCs w:val="24"/>
        </w:rPr>
        <w:t>) (далее -</w:t>
      </w:r>
      <w:r w:rsidRPr="00467398">
        <w:rPr>
          <w:sz w:val="24"/>
          <w:szCs w:val="24"/>
        </w:rPr>
        <w:t xml:space="preserve"> ФГОС ВО, Федеральный государственный образовательный стандарт высшего образования);</w:t>
      </w:r>
    </w:p>
    <w:p w:rsidR="00B23592" w:rsidRPr="00B23592" w:rsidRDefault="00B23592" w:rsidP="00B23592">
      <w:pPr>
        <w:widowControl/>
        <w:autoSpaceDE/>
        <w:adjustRightInd/>
        <w:ind w:firstLine="709"/>
        <w:jc w:val="both"/>
        <w:rPr>
          <w:sz w:val="24"/>
          <w:szCs w:val="24"/>
          <w:lang w:eastAsia="en-US"/>
        </w:rPr>
      </w:pPr>
      <w:bookmarkStart w:id="9" w:name="_Hlk105065335"/>
      <w:bookmarkStart w:id="10" w:name="_Hlk105602562"/>
      <w:r w:rsidRPr="00B23592">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23592" w:rsidRPr="00B23592" w:rsidRDefault="00B23592" w:rsidP="00B23592">
      <w:pPr>
        <w:widowControl/>
        <w:autoSpaceDE/>
        <w:adjustRightInd/>
        <w:ind w:firstLine="709"/>
        <w:jc w:val="both"/>
        <w:rPr>
          <w:sz w:val="24"/>
          <w:szCs w:val="24"/>
          <w:lang w:eastAsia="en-US"/>
        </w:rPr>
      </w:pPr>
      <w:bookmarkStart w:id="11" w:name="_Hlk105420200"/>
      <w:bookmarkEnd w:id="9"/>
      <w:r w:rsidRPr="00B23592">
        <w:rPr>
          <w:sz w:val="24"/>
          <w:szCs w:val="24"/>
          <w:lang w:eastAsia="en-US"/>
        </w:rPr>
        <w:t>Рабочая программа дисциплины составлена в соответствии с локальными нормативными актами ЧУ ОО ВО «</w:t>
      </w:r>
      <w:r w:rsidRPr="00B23592">
        <w:rPr>
          <w:b/>
          <w:sz w:val="24"/>
          <w:szCs w:val="24"/>
          <w:lang w:eastAsia="en-US"/>
        </w:rPr>
        <w:t>Омская гуманитарная академия</w:t>
      </w:r>
      <w:r w:rsidRPr="00B23592">
        <w:rPr>
          <w:sz w:val="24"/>
          <w:szCs w:val="24"/>
          <w:lang w:eastAsia="en-US"/>
        </w:rPr>
        <w:t>» (</w:t>
      </w:r>
      <w:r w:rsidRPr="00B23592">
        <w:rPr>
          <w:i/>
          <w:sz w:val="24"/>
          <w:szCs w:val="24"/>
          <w:lang w:eastAsia="en-US"/>
        </w:rPr>
        <w:t>далее – Академия; ОмГА</w:t>
      </w:r>
      <w:r w:rsidRPr="00B23592">
        <w:rPr>
          <w:sz w:val="24"/>
          <w:szCs w:val="24"/>
          <w:lang w:eastAsia="en-US"/>
        </w:rPr>
        <w:t>):</w:t>
      </w:r>
    </w:p>
    <w:p w:rsidR="00B23592" w:rsidRPr="00B23592" w:rsidRDefault="00B23592" w:rsidP="00B23592">
      <w:pPr>
        <w:widowControl/>
        <w:autoSpaceDE/>
        <w:adjustRightInd/>
        <w:ind w:firstLine="709"/>
        <w:jc w:val="both"/>
        <w:rPr>
          <w:sz w:val="24"/>
          <w:szCs w:val="24"/>
          <w:lang w:eastAsia="en-US"/>
        </w:rPr>
      </w:pPr>
      <w:bookmarkStart w:id="12" w:name="_Hlk105065356"/>
      <w:bookmarkStart w:id="13" w:name="_Hlk105073214"/>
      <w:bookmarkStart w:id="14" w:name="_Hlk105067215"/>
      <w:bookmarkStart w:id="15" w:name="_Hlk105078110"/>
      <w:bookmarkEnd w:id="11"/>
      <w:r w:rsidRPr="00B23592">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23592" w:rsidRPr="00B23592" w:rsidRDefault="00B23592" w:rsidP="00B23592">
      <w:pPr>
        <w:widowControl/>
        <w:autoSpaceDE/>
        <w:adjustRightInd/>
        <w:ind w:firstLine="709"/>
        <w:jc w:val="both"/>
        <w:rPr>
          <w:sz w:val="24"/>
          <w:szCs w:val="24"/>
          <w:lang w:eastAsia="en-US"/>
        </w:rPr>
      </w:pPr>
      <w:r w:rsidRPr="00B23592">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23592" w:rsidRPr="00B23592" w:rsidRDefault="00B23592" w:rsidP="00B23592">
      <w:pPr>
        <w:widowControl/>
        <w:autoSpaceDE/>
        <w:adjustRightInd/>
        <w:ind w:firstLine="709"/>
        <w:jc w:val="both"/>
        <w:rPr>
          <w:sz w:val="24"/>
          <w:szCs w:val="24"/>
          <w:lang w:eastAsia="en-US"/>
        </w:rPr>
      </w:pPr>
      <w:r w:rsidRPr="00B23592">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23592" w:rsidRPr="00B23592" w:rsidRDefault="00B23592" w:rsidP="00B23592">
      <w:pPr>
        <w:widowControl/>
        <w:autoSpaceDE/>
        <w:adjustRightInd/>
        <w:ind w:firstLine="709"/>
        <w:jc w:val="both"/>
        <w:rPr>
          <w:sz w:val="24"/>
          <w:szCs w:val="24"/>
          <w:lang w:eastAsia="en-US"/>
        </w:rPr>
      </w:pPr>
      <w:r w:rsidRPr="00B23592">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23592" w:rsidRPr="00B23592" w:rsidRDefault="00B23592" w:rsidP="00B23592">
      <w:pPr>
        <w:widowControl/>
        <w:autoSpaceDE/>
        <w:adjustRightInd/>
        <w:ind w:firstLine="709"/>
        <w:jc w:val="both"/>
        <w:rPr>
          <w:sz w:val="24"/>
          <w:szCs w:val="24"/>
          <w:lang w:eastAsia="en-US"/>
        </w:rPr>
      </w:pPr>
      <w:bookmarkStart w:id="16" w:name="_Hlk105065621"/>
      <w:bookmarkEnd w:id="12"/>
      <w:r w:rsidRPr="00B23592">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3"/>
      <w:r w:rsidRPr="00B23592">
        <w:rPr>
          <w:sz w:val="24"/>
          <w:szCs w:val="24"/>
          <w:lang w:eastAsia="en-US"/>
        </w:rPr>
        <w:t>;</w:t>
      </w:r>
      <w:bookmarkEnd w:id="10"/>
      <w:bookmarkEnd w:id="14"/>
      <w:bookmarkEnd w:id="15"/>
      <w:bookmarkEnd w:id="16"/>
    </w:p>
    <w:p w:rsidR="006B2498" w:rsidRDefault="00661DFB" w:rsidP="006B2498">
      <w:pPr>
        <w:snapToGrid w:val="0"/>
        <w:ind w:firstLine="709"/>
        <w:jc w:val="both"/>
        <w:rPr>
          <w:sz w:val="24"/>
          <w:szCs w:val="24"/>
          <w:lang w:eastAsia="en-US"/>
        </w:rPr>
      </w:pPr>
      <w:bookmarkStart w:id="17" w:name="_Hlk105161790"/>
      <w:bookmarkStart w:id="18" w:name="_Hlk106893020"/>
      <w:bookmarkStart w:id="19" w:name="_Hlk106899854"/>
      <w:bookmarkStart w:id="20" w:name="_Hlk106978116"/>
      <w:r w:rsidRPr="00661DFB">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661DFB">
        <w:rPr>
          <w:b/>
          <w:sz w:val="24"/>
          <w:szCs w:val="24"/>
        </w:rPr>
        <w:t>38.03.02 Менеджмент</w:t>
      </w:r>
      <w:r w:rsidRPr="00661DFB">
        <w:rPr>
          <w:sz w:val="24"/>
          <w:szCs w:val="24"/>
        </w:rPr>
        <w:t xml:space="preserve"> (уровень бакалавриата), направленность (профиль) программы «Менеджмент организации»; форма обучения – очная </w:t>
      </w:r>
      <w:bookmarkEnd w:id="17"/>
      <w:bookmarkEnd w:id="18"/>
      <w:bookmarkEnd w:id="19"/>
      <w:bookmarkEnd w:id="20"/>
      <w:r w:rsidR="006B2498" w:rsidRPr="002E305D">
        <w:rPr>
          <w:sz w:val="24"/>
          <w:szCs w:val="24"/>
        </w:rPr>
        <w:t>на 20</w:t>
      </w:r>
      <w:r w:rsidR="006B2498">
        <w:rPr>
          <w:sz w:val="24"/>
          <w:szCs w:val="24"/>
        </w:rPr>
        <w:t>23</w:t>
      </w:r>
      <w:r w:rsidR="006B2498" w:rsidRPr="002E305D">
        <w:rPr>
          <w:sz w:val="24"/>
          <w:szCs w:val="24"/>
        </w:rPr>
        <w:t>/202</w:t>
      </w:r>
      <w:r w:rsidR="006B2498">
        <w:rPr>
          <w:sz w:val="24"/>
          <w:szCs w:val="24"/>
        </w:rPr>
        <w:t>4</w:t>
      </w:r>
      <w:r w:rsidR="006B2498" w:rsidRPr="002E305D">
        <w:rPr>
          <w:sz w:val="24"/>
          <w:szCs w:val="24"/>
        </w:rPr>
        <w:t xml:space="preserve"> учебный год, </w:t>
      </w:r>
      <w:r w:rsidR="006B2498" w:rsidRPr="002E305D">
        <w:rPr>
          <w:sz w:val="24"/>
          <w:szCs w:val="24"/>
          <w:lang w:eastAsia="en-US"/>
        </w:rPr>
        <w:t xml:space="preserve">утвержденным приказом ректора от </w:t>
      </w:r>
      <w:bookmarkStart w:id="21" w:name="_Hlk105067235"/>
      <w:r w:rsidR="006B2498" w:rsidRPr="00D422AD">
        <w:rPr>
          <w:sz w:val="24"/>
          <w:szCs w:val="24"/>
          <w:lang w:eastAsia="en-US"/>
        </w:rPr>
        <w:t>2</w:t>
      </w:r>
      <w:r w:rsidR="006B2498">
        <w:rPr>
          <w:sz w:val="24"/>
          <w:szCs w:val="24"/>
          <w:lang w:eastAsia="en-US"/>
        </w:rPr>
        <w:t>7</w:t>
      </w:r>
      <w:r w:rsidR="006B2498" w:rsidRPr="00D422AD">
        <w:rPr>
          <w:sz w:val="24"/>
          <w:szCs w:val="24"/>
          <w:lang w:eastAsia="en-US"/>
        </w:rPr>
        <w:t>.03.202</w:t>
      </w:r>
      <w:r w:rsidR="006B2498">
        <w:rPr>
          <w:sz w:val="24"/>
          <w:szCs w:val="24"/>
          <w:lang w:eastAsia="en-US"/>
        </w:rPr>
        <w:t>3</w:t>
      </w:r>
      <w:r w:rsidR="006B2498" w:rsidRPr="00D422AD">
        <w:rPr>
          <w:sz w:val="24"/>
          <w:szCs w:val="24"/>
          <w:lang w:eastAsia="en-US"/>
        </w:rPr>
        <w:t xml:space="preserve"> № </w:t>
      </w:r>
      <w:r w:rsidR="006B2498">
        <w:rPr>
          <w:sz w:val="24"/>
          <w:szCs w:val="24"/>
          <w:lang w:eastAsia="en-US"/>
        </w:rPr>
        <w:t>51</w:t>
      </w:r>
      <w:bookmarkEnd w:id="21"/>
    </w:p>
    <w:p w:rsidR="006B2498" w:rsidRDefault="00526C44" w:rsidP="006B2498">
      <w:pPr>
        <w:snapToGrid w:val="0"/>
        <w:ind w:firstLine="709"/>
        <w:jc w:val="both"/>
        <w:rPr>
          <w:sz w:val="24"/>
          <w:szCs w:val="24"/>
          <w:lang w:eastAsia="en-US"/>
        </w:rPr>
      </w:pPr>
      <w:r w:rsidRPr="006E1872">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065A73">
        <w:rPr>
          <w:b/>
          <w:sz w:val="24"/>
          <w:szCs w:val="24"/>
        </w:rPr>
        <w:t>38.03.02 Менеджмент</w:t>
      </w:r>
      <w:r w:rsidRPr="00065A73">
        <w:rPr>
          <w:sz w:val="24"/>
          <w:szCs w:val="24"/>
        </w:rPr>
        <w:t xml:space="preserve"> (уровень бакалавриата), направленность (профиль) программы «</w:t>
      </w:r>
      <w:r w:rsidR="0034087A">
        <w:rPr>
          <w:sz w:val="24"/>
          <w:szCs w:val="24"/>
        </w:rPr>
        <w:t>Менеджмент организации</w:t>
      </w:r>
      <w:r w:rsidRPr="00065A73">
        <w:rPr>
          <w:sz w:val="24"/>
          <w:szCs w:val="24"/>
        </w:rPr>
        <w:t xml:space="preserve">»; форма обучения – заочная </w:t>
      </w:r>
      <w:r w:rsidR="006B2498" w:rsidRPr="002E305D">
        <w:rPr>
          <w:sz w:val="24"/>
          <w:szCs w:val="24"/>
        </w:rPr>
        <w:t>на 20</w:t>
      </w:r>
      <w:r w:rsidR="006B2498">
        <w:rPr>
          <w:sz w:val="24"/>
          <w:szCs w:val="24"/>
        </w:rPr>
        <w:t>23</w:t>
      </w:r>
      <w:r w:rsidR="006B2498" w:rsidRPr="002E305D">
        <w:rPr>
          <w:sz w:val="24"/>
          <w:szCs w:val="24"/>
        </w:rPr>
        <w:t>/202</w:t>
      </w:r>
      <w:r w:rsidR="006B2498">
        <w:rPr>
          <w:sz w:val="24"/>
          <w:szCs w:val="24"/>
        </w:rPr>
        <w:t>4</w:t>
      </w:r>
      <w:r w:rsidR="006B2498" w:rsidRPr="002E305D">
        <w:rPr>
          <w:sz w:val="24"/>
          <w:szCs w:val="24"/>
        </w:rPr>
        <w:t xml:space="preserve"> учебный год, </w:t>
      </w:r>
      <w:r w:rsidR="006B2498" w:rsidRPr="002E305D">
        <w:rPr>
          <w:sz w:val="24"/>
          <w:szCs w:val="24"/>
          <w:lang w:eastAsia="en-US"/>
        </w:rPr>
        <w:t xml:space="preserve">утвержденным приказом ректора от </w:t>
      </w:r>
      <w:bookmarkStart w:id="22" w:name="_Hlk105073247"/>
      <w:r w:rsidR="006B2498" w:rsidRPr="00D422AD">
        <w:rPr>
          <w:sz w:val="24"/>
          <w:szCs w:val="24"/>
          <w:lang w:eastAsia="en-US"/>
        </w:rPr>
        <w:t>2</w:t>
      </w:r>
      <w:r w:rsidR="006B2498">
        <w:rPr>
          <w:sz w:val="24"/>
          <w:szCs w:val="24"/>
          <w:lang w:eastAsia="en-US"/>
        </w:rPr>
        <w:t>7</w:t>
      </w:r>
      <w:r w:rsidR="006B2498" w:rsidRPr="00D422AD">
        <w:rPr>
          <w:sz w:val="24"/>
          <w:szCs w:val="24"/>
          <w:lang w:eastAsia="en-US"/>
        </w:rPr>
        <w:t>.03.202</w:t>
      </w:r>
      <w:r w:rsidR="006B2498">
        <w:rPr>
          <w:sz w:val="24"/>
          <w:szCs w:val="24"/>
          <w:lang w:eastAsia="en-US"/>
        </w:rPr>
        <w:t>3</w:t>
      </w:r>
      <w:r w:rsidR="006B2498" w:rsidRPr="00D422AD">
        <w:rPr>
          <w:sz w:val="24"/>
          <w:szCs w:val="24"/>
          <w:lang w:eastAsia="en-US"/>
        </w:rPr>
        <w:t xml:space="preserve"> № </w:t>
      </w:r>
      <w:r w:rsidR="006B2498">
        <w:rPr>
          <w:sz w:val="24"/>
          <w:szCs w:val="24"/>
          <w:lang w:eastAsia="en-US"/>
        </w:rPr>
        <w:t>51</w:t>
      </w:r>
      <w:bookmarkEnd w:id="22"/>
    </w:p>
    <w:p w:rsidR="00E833A5" w:rsidRPr="00B23592" w:rsidRDefault="00E833A5" w:rsidP="00E833A5">
      <w:pPr>
        <w:snapToGrid w:val="0"/>
        <w:ind w:firstLine="709"/>
        <w:jc w:val="both"/>
        <w:rPr>
          <w:b/>
          <w:sz w:val="24"/>
          <w:szCs w:val="24"/>
        </w:rPr>
      </w:pPr>
      <w:r w:rsidRPr="00B23592">
        <w:rPr>
          <w:b/>
          <w:sz w:val="24"/>
          <w:szCs w:val="24"/>
        </w:rPr>
        <w:lastRenderedPageBreak/>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B23592">
        <w:rPr>
          <w:b/>
          <w:bCs/>
          <w:sz w:val="24"/>
          <w:szCs w:val="24"/>
        </w:rPr>
        <w:t>Б1.Б.</w:t>
      </w:r>
      <w:r w:rsidR="00526C44" w:rsidRPr="00B23592">
        <w:rPr>
          <w:b/>
          <w:bCs/>
          <w:sz w:val="24"/>
          <w:szCs w:val="24"/>
        </w:rPr>
        <w:t>24</w:t>
      </w:r>
      <w:r w:rsidRPr="00B23592">
        <w:rPr>
          <w:b/>
          <w:sz w:val="24"/>
          <w:szCs w:val="24"/>
        </w:rPr>
        <w:t>«</w:t>
      </w:r>
      <w:r w:rsidR="007A3FE0" w:rsidRPr="00B23592">
        <w:rPr>
          <w:b/>
          <w:sz w:val="24"/>
          <w:szCs w:val="24"/>
        </w:rPr>
        <w:t>Физическая культура и спорт</w:t>
      </w:r>
      <w:r w:rsidRPr="00B23592">
        <w:rPr>
          <w:b/>
          <w:sz w:val="24"/>
          <w:szCs w:val="24"/>
        </w:rPr>
        <w:t>»</w:t>
      </w:r>
      <w:r w:rsidR="00762BB6" w:rsidRPr="00B23592">
        <w:rPr>
          <w:b/>
          <w:sz w:val="24"/>
          <w:szCs w:val="24"/>
        </w:rPr>
        <w:t xml:space="preserve"> в течение </w:t>
      </w:r>
      <w:r w:rsidR="00B23592" w:rsidRPr="00B23592">
        <w:rPr>
          <w:b/>
          <w:sz w:val="24"/>
          <w:szCs w:val="24"/>
        </w:rPr>
        <w:t>202</w:t>
      </w:r>
      <w:r w:rsidR="006B2498">
        <w:rPr>
          <w:b/>
          <w:sz w:val="24"/>
          <w:szCs w:val="24"/>
        </w:rPr>
        <w:t>3</w:t>
      </w:r>
      <w:r w:rsidR="00B23592" w:rsidRPr="00B23592">
        <w:rPr>
          <w:b/>
          <w:sz w:val="24"/>
          <w:szCs w:val="24"/>
        </w:rPr>
        <w:t>/202</w:t>
      </w:r>
      <w:r w:rsidR="006B2498">
        <w:rPr>
          <w:b/>
          <w:sz w:val="24"/>
          <w:szCs w:val="24"/>
        </w:rPr>
        <w:t>4</w:t>
      </w:r>
      <w:r w:rsidR="00B23592" w:rsidRPr="00B23592">
        <w:rPr>
          <w:b/>
          <w:sz w:val="24"/>
          <w:szCs w:val="24"/>
        </w:rPr>
        <w:t xml:space="preserve"> </w:t>
      </w:r>
      <w:r w:rsidRPr="00B23592">
        <w:rPr>
          <w:b/>
          <w:sz w:val="24"/>
          <w:szCs w:val="24"/>
        </w:rPr>
        <w:t>учебного года:</w:t>
      </w:r>
    </w:p>
    <w:p w:rsidR="002933E5" w:rsidRPr="00C464A7" w:rsidRDefault="00E833A5" w:rsidP="00CE4445">
      <w:pPr>
        <w:ind w:firstLine="709"/>
        <w:jc w:val="both"/>
        <w:rPr>
          <w:sz w:val="24"/>
          <w:szCs w:val="24"/>
        </w:rPr>
      </w:pPr>
      <w:r w:rsidRPr="006E1872">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526C44" w:rsidRPr="00065A73">
        <w:rPr>
          <w:sz w:val="24"/>
          <w:szCs w:val="24"/>
        </w:rPr>
        <w:t>38.03.02 Менеджмент (уровень бакалавриата), направленность (профиль) программы «</w:t>
      </w:r>
      <w:r w:rsidR="0034087A">
        <w:rPr>
          <w:sz w:val="24"/>
          <w:szCs w:val="24"/>
        </w:rPr>
        <w:t>Менеджмент организации</w:t>
      </w:r>
      <w:r w:rsidR="00526C44" w:rsidRPr="00065A73">
        <w:rPr>
          <w:sz w:val="24"/>
          <w:szCs w:val="24"/>
        </w:rPr>
        <w:t>»; вид учебной деятельности – программа прикладного бакалавриата; виды профессиональной деятельности: организационно-управленческая (основной), информационно-аналитическая</w:t>
      </w:r>
      <w:r w:rsidRPr="00065A73">
        <w:rPr>
          <w:sz w:val="24"/>
          <w:szCs w:val="24"/>
        </w:rPr>
        <w:t>; очная и заочная</w:t>
      </w:r>
      <w:r w:rsidRPr="006E1872">
        <w:rPr>
          <w:sz w:val="24"/>
          <w:szCs w:val="24"/>
        </w:rPr>
        <w:t xml:space="preserve">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w:t>
      </w:r>
      <w:r w:rsidRPr="0080453B">
        <w:rPr>
          <w:sz w:val="24"/>
          <w:szCs w:val="24"/>
        </w:rPr>
        <w:t xml:space="preserve">разработанную ранее рабочую программу дисциплины </w:t>
      </w:r>
      <w:r w:rsidRPr="00EF3D26">
        <w:rPr>
          <w:b/>
          <w:sz w:val="24"/>
          <w:szCs w:val="24"/>
        </w:rPr>
        <w:t>«</w:t>
      </w:r>
      <w:r w:rsidR="00EF3D26" w:rsidRPr="00EF3D26">
        <w:rPr>
          <w:b/>
          <w:sz w:val="24"/>
          <w:szCs w:val="24"/>
        </w:rPr>
        <w:t>Физическая культура и спорт</w:t>
      </w:r>
      <w:r w:rsidRPr="00EF3D26">
        <w:rPr>
          <w:b/>
          <w:sz w:val="24"/>
          <w:szCs w:val="24"/>
        </w:rPr>
        <w:t>»</w:t>
      </w:r>
      <w:r w:rsidRPr="0080453B">
        <w:rPr>
          <w:sz w:val="24"/>
          <w:szCs w:val="24"/>
        </w:rPr>
        <w:t xml:space="preserve">в течение </w:t>
      </w:r>
      <w:r w:rsidR="00B23592" w:rsidRPr="00B23592">
        <w:rPr>
          <w:sz w:val="24"/>
          <w:szCs w:val="24"/>
        </w:rPr>
        <w:t>202</w:t>
      </w:r>
      <w:r w:rsidR="006B2498">
        <w:rPr>
          <w:sz w:val="24"/>
          <w:szCs w:val="24"/>
        </w:rPr>
        <w:t>3</w:t>
      </w:r>
      <w:r w:rsidR="00B23592" w:rsidRPr="00B23592">
        <w:rPr>
          <w:sz w:val="24"/>
          <w:szCs w:val="24"/>
        </w:rPr>
        <w:t>/202</w:t>
      </w:r>
      <w:r w:rsidR="006B2498">
        <w:rPr>
          <w:sz w:val="24"/>
          <w:szCs w:val="24"/>
        </w:rPr>
        <w:t>4</w:t>
      </w:r>
      <w:r w:rsidR="00B23592" w:rsidRPr="00B23592">
        <w:rPr>
          <w:sz w:val="24"/>
          <w:szCs w:val="24"/>
        </w:rPr>
        <w:t xml:space="preserve"> </w:t>
      </w:r>
      <w:r w:rsidRPr="00C464A7">
        <w:rPr>
          <w:sz w:val="24"/>
          <w:szCs w:val="24"/>
        </w:rPr>
        <w:t>учебного года.</w:t>
      </w:r>
    </w:p>
    <w:p w:rsidR="00697B05" w:rsidRPr="00697B05" w:rsidRDefault="00697B05" w:rsidP="00697B05">
      <w:pPr>
        <w:ind w:firstLine="709"/>
        <w:jc w:val="both"/>
        <w:rPr>
          <w:sz w:val="24"/>
          <w:szCs w:val="24"/>
        </w:rPr>
      </w:pPr>
    </w:p>
    <w:p w:rsidR="00E833A5" w:rsidRPr="00EF3D26" w:rsidRDefault="00697B05" w:rsidP="00697B05">
      <w:pPr>
        <w:pStyle w:val="a4"/>
        <w:spacing w:after="0" w:line="240" w:lineRule="auto"/>
        <w:ind w:left="709"/>
        <w:rPr>
          <w:rFonts w:ascii="Times New Roman" w:hAnsi="Times New Roman"/>
          <w:b/>
          <w:sz w:val="24"/>
          <w:szCs w:val="24"/>
        </w:rPr>
      </w:pPr>
      <w:r w:rsidRPr="00EF3D26">
        <w:rPr>
          <w:rFonts w:ascii="Times New Roman" w:hAnsi="Times New Roman"/>
          <w:b/>
          <w:sz w:val="24"/>
          <w:szCs w:val="24"/>
        </w:rPr>
        <w:t xml:space="preserve">1. </w:t>
      </w:r>
      <w:r w:rsidR="00E833A5" w:rsidRPr="00EF3D26">
        <w:rPr>
          <w:rFonts w:ascii="Times New Roman" w:hAnsi="Times New Roman"/>
          <w:b/>
          <w:sz w:val="24"/>
          <w:szCs w:val="24"/>
        </w:rPr>
        <w:t xml:space="preserve">Наименование дисциплины: </w:t>
      </w:r>
      <w:r w:rsidR="00E833A5" w:rsidRPr="00EF3D26">
        <w:rPr>
          <w:rFonts w:ascii="Times New Roman" w:hAnsi="Times New Roman"/>
          <w:b/>
          <w:bCs/>
          <w:sz w:val="24"/>
          <w:szCs w:val="24"/>
        </w:rPr>
        <w:t>Б1.Б.</w:t>
      </w:r>
      <w:r w:rsidR="00526C44">
        <w:rPr>
          <w:rFonts w:ascii="Times New Roman" w:hAnsi="Times New Roman"/>
          <w:b/>
          <w:bCs/>
          <w:sz w:val="24"/>
          <w:szCs w:val="24"/>
        </w:rPr>
        <w:t>24</w:t>
      </w:r>
      <w:r w:rsidR="00EF3D26" w:rsidRPr="00EF3D26">
        <w:rPr>
          <w:rFonts w:ascii="Times New Roman" w:hAnsi="Times New Roman"/>
          <w:b/>
          <w:sz w:val="24"/>
          <w:szCs w:val="24"/>
        </w:rPr>
        <w:t>«Физическая культура и спорт»</w:t>
      </w:r>
    </w:p>
    <w:p w:rsidR="00697B05" w:rsidRDefault="00697B05" w:rsidP="00697B05">
      <w:pPr>
        <w:pStyle w:val="a4"/>
        <w:spacing w:after="0" w:line="240" w:lineRule="auto"/>
        <w:ind w:left="709"/>
        <w:rPr>
          <w:rFonts w:ascii="Times New Roman" w:hAnsi="Times New Roman"/>
          <w:b/>
          <w:color w:val="000000"/>
          <w:sz w:val="24"/>
          <w:szCs w:val="24"/>
        </w:rPr>
      </w:pPr>
      <w:r w:rsidRPr="00697B05">
        <w:rPr>
          <w:rFonts w:ascii="Times New Roman" w:hAnsi="Times New Roman"/>
          <w:b/>
          <w:color w:val="000000"/>
          <w:sz w:val="24"/>
          <w:szCs w:val="24"/>
        </w:rPr>
        <w:t>2.</w:t>
      </w:r>
      <w:r w:rsidR="00E833A5" w:rsidRPr="00793E1B">
        <w:rPr>
          <w:rFonts w:ascii="Times New Roman" w:hAnsi="Times New Roman"/>
          <w:b/>
          <w:color w:val="000000"/>
          <w:sz w:val="24"/>
          <w:szCs w:val="24"/>
        </w:rPr>
        <w:t>Перечень планируемых результатов обучения по дисциплине, соотне</w:t>
      </w:r>
      <w:r>
        <w:rPr>
          <w:rFonts w:ascii="Times New Roman" w:hAnsi="Times New Roman"/>
          <w:b/>
          <w:color w:val="000000"/>
          <w:sz w:val="24"/>
          <w:szCs w:val="24"/>
        </w:rPr>
        <w:t>сенных</w:t>
      </w:r>
    </w:p>
    <w:p w:rsidR="00E833A5" w:rsidRPr="00697B05" w:rsidRDefault="00E833A5" w:rsidP="00697B05">
      <w:pPr>
        <w:pStyle w:val="a4"/>
        <w:spacing w:after="0" w:line="240" w:lineRule="auto"/>
        <w:ind w:left="0"/>
        <w:rPr>
          <w:rFonts w:ascii="Times New Roman" w:hAnsi="Times New Roman"/>
          <w:color w:val="000000"/>
          <w:sz w:val="24"/>
          <w:szCs w:val="24"/>
        </w:rPr>
      </w:pPr>
      <w:r w:rsidRPr="00793E1B">
        <w:rPr>
          <w:rFonts w:ascii="Times New Roman" w:hAnsi="Times New Roman"/>
          <w:b/>
          <w:color w:val="000000"/>
          <w:sz w:val="24"/>
          <w:szCs w:val="24"/>
        </w:rPr>
        <w:t>с планируемыми  результатами освоения образовательной программы</w:t>
      </w:r>
    </w:p>
    <w:p w:rsidR="00E833A5" w:rsidRPr="006E1872" w:rsidRDefault="00E833A5" w:rsidP="00E833A5">
      <w:pPr>
        <w:widowControl/>
        <w:tabs>
          <w:tab w:val="left" w:pos="708"/>
        </w:tabs>
        <w:autoSpaceDE/>
        <w:adjustRightInd/>
        <w:jc w:val="both"/>
        <w:rPr>
          <w:rFonts w:eastAsia="Calibri"/>
          <w:sz w:val="24"/>
          <w:szCs w:val="24"/>
          <w:lang w:eastAsia="en-US"/>
        </w:rPr>
      </w:pPr>
      <w:r w:rsidRPr="00793E1B">
        <w:rPr>
          <w:rFonts w:eastAsia="Calibri"/>
          <w:color w:val="000000"/>
          <w:sz w:val="24"/>
          <w:szCs w:val="24"/>
          <w:lang w:eastAsia="en-US"/>
        </w:rPr>
        <w:tab/>
      </w:r>
      <w:r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526C44" w:rsidRPr="00065A73">
        <w:rPr>
          <w:b/>
          <w:sz w:val="24"/>
          <w:szCs w:val="24"/>
        </w:rPr>
        <w:t>38.03.02 Менеджмент</w:t>
      </w:r>
      <w:r w:rsidR="00526C44" w:rsidRPr="00065A73">
        <w:rPr>
          <w:sz w:val="24"/>
          <w:szCs w:val="24"/>
        </w:rPr>
        <w:t>, утвержденного Приказом Минобрнауки России от 12.01.2016 N 7 (ред. от 13.07.2017) (зарегистрирован в Минюсте России 09.02.2016 N 41028)</w:t>
      </w:r>
      <w:r w:rsidRPr="00065A73">
        <w:rPr>
          <w:sz w:val="24"/>
          <w:szCs w:val="24"/>
        </w:rPr>
        <w:t xml:space="preserve"> (</w:t>
      </w:r>
      <w:r w:rsidRPr="006E1872">
        <w:rPr>
          <w:sz w:val="24"/>
          <w:szCs w:val="24"/>
        </w:rPr>
        <w:t>далее - ФГОС ВО, Федеральный государственный образовательный стандарт высшего образования)</w:t>
      </w:r>
      <w:r w:rsidRPr="006E1872">
        <w:rPr>
          <w:rFonts w:eastAsia="Calibri"/>
          <w:sz w:val="24"/>
          <w:szCs w:val="24"/>
          <w:lang w:eastAsia="en-US"/>
        </w:rPr>
        <w:t>, при разработке основной профессиональной образовательной программы (</w:t>
      </w:r>
      <w:r w:rsidRPr="006E1872">
        <w:rPr>
          <w:rFonts w:eastAsia="Calibri"/>
          <w:i/>
          <w:sz w:val="24"/>
          <w:szCs w:val="24"/>
          <w:lang w:eastAsia="en-US"/>
        </w:rPr>
        <w:t>далее - ОПОП</w:t>
      </w:r>
      <w:r w:rsidRPr="006E1872">
        <w:rPr>
          <w:rFonts w:eastAsia="Calibri"/>
          <w:sz w:val="24"/>
          <w:szCs w:val="24"/>
          <w:lang w:eastAsia="en-US"/>
        </w:rPr>
        <w:t>) бакалавриата определены возможности Академии в формировании компетенций выпускников.</w:t>
      </w:r>
    </w:p>
    <w:p w:rsidR="00E833A5" w:rsidRPr="00C464A7" w:rsidRDefault="00E833A5" w:rsidP="00E833A5">
      <w:pPr>
        <w:ind w:firstLine="709"/>
        <w:jc w:val="both"/>
        <w:rPr>
          <w:rFonts w:eastAsia="Calibri"/>
          <w:sz w:val="24"/>
          <w:szCs w:val="24"/>
          <w:lang w:eastAsia="en-US"/>
        </w:rPr>
      </w:pPr>
      <w:r w:rsidRPr="00793E1B">
        <w:rPr>
          <w:rFonts w:eastAsia="Calibri"/>
          <w:color w:val="000000"/>
          <w:sz w:val="24"/>
          <w:szCs w:val="24"/>
          <w:lang w:eastAsia="en-US"/>
        </w:rPr>
        <w:tab/>
      </w:r>
    </w:p>
    <w:p w:rsidR="00E833A5" w:rsidRDefault="00E833A5" w:rsidP="00E833A5">
      <w:pPr>
        <w:widowControl/>
        <w:tabs>
          <w:tab w:val="left" w:pos="708"/>
        </w:tabs>
        <w:autoSpaceDE/>
        <w:adjustRightInd/>
        <w:ind w:firstLine="709"/>
        <w:jc w:val="both"/>
        <w:rPr>
          <w:rFonts w:eastAsia="Calibri"/>
          <w:color w:val="000000"/>
          <w:sz w:val="24"/>
          <w:szCs w:val="24"/>
          <w:lang w:eastAsia="en-US"/>
        </w:rPr>
      </w:pPr>
      <w:r w:rsidRPr="0080453B">
        <w:rPr>
          <w:rFonts w:eastAsia="Calibri"/>
          <w:sz w:val="24"/>
          <w:szCs w:val="24"/>
          <w:lang w:eastAsia="en-US"/>
        </w:rPr>
        <w:t xml:space="preserve">Процесс изучения дисциплины </w:t>
      </w:r>
      <w:r w:rsidRPr="0080453B">
        <w:rPr>
          <w:rFonts w:eastAsia="Calibri"/>
          <w:b/>
          <w:sz w:val="24"/>
          <w:szCs w:val="24"/>
          <w:lang w:eastAsia="en-US"/>
        </w:rPr>
        <w:t>«</w:t>
      </w:r>
      <w:r w:rsidR="0025595C" w:rsidRPr="00EF3D26">
        <w:rPr>
          <w:b/>
          <w:sz w:val="24"/>
          <w:szCs w:val="24"/>
        </w:rPr>
        <w:t>Физическая культура и спорт</w:t>
      </w:r>
      <w:r w:rsidRPr="0080453B">
        <w:rPr>
          <w:rFonts w:eastAsia="Calibri"/>
          <w:b/>
          <w:sz w:val="24"/>
          <w:szCs w:val="24"/>
          <w:lang w:eastAsia="en-US"/>
        </w:rPr>
        <w:t>»</w:t>
      </w:r>
      <w:r w:rsidRPr="0080453B">
        <w:rPr>
          <w:rFonts w:eastAsia="Calibri"/>
          <w:sz w:val="24"/>
          <w:szCs w:val="24"/>
          <w:lang w:eastAsia="en-US"/>
        </w:rPr>
        <w:t xml:space="preserve"> направлен на формирование</w:t>
      </w:r>
      <w:r w:rsidR="00D0458D">
        <w:rPr>
          <w:rFonts w:eastAsia="Calibri"/>
          <w:color w:val="000000"/>
          <w:sz w:val="24"/>
          <w:szCs w:val="24"/>
          <w:lang w:eastAsia="en-US"/>
        </w:rPr>
        <w:t xml:space="preserve"> следующих компетенций:</w:t>
      </w:r>
    </w:p>
    <w:p w:rsidR="00826032" w:rsidRPr="00793E1B" w:rsidRDefault="00826032" w:rsidP="00E833A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1595"/>
        <w:gridCol w:w="4892"/>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9E6C53" w:rsidRPr="009E6C53" w:rsidTr="00330957">
        <w:tc>
          <w:tcPr>
            <w:tcW w:w="3049" w:type="dxa"/>
            <w:vAlign w:val="center"/>
          </w:tcPr>
          <w:p w:rsidR="00F17CF7" w:rsidRPr="009E6C53" w:rsidRDefault="00526C44" w:rsidP="00EF3D26">
            <w:pPr>
              <w:widowControl/>
              <w:tabs>
                <w:tab w:val="left" w:pos="708"/>
              </w:tabs>
              <w:autoSpaceDE/>
              <w:adjustRightInd/>
              <w:rPr>
                <w:rFonts w:eastAsia="Calibri"/>
                <w:sz w:val="24"/>
                <w:szCs w:val="24"/>
                <w:lang w:eastAsia="en-US"/>
              </w:rPr>
            </w:pPr>
            <w:r>
              <w:rPr>
                <w:sz w:val="24"/>
                <w:szCs w:val="24"/>
              </w:rPr>
              <w:t>Способность</w:t>
            </w:r>
            <w:r w:rsidR="00CD5B7B">
              <w:rPr>
                <w:sz w:val="24"/>
                <w:szCs w:val="24"/>
              </w:rPr>
              <w:t>ю</w:t>
            </w:r>
            <w:r w:rsidRPr="00526C44">
              <w:rPr>
                <w:sz w:val="24"/>
                <w:szCs w:val="24"/>
              </w:rPr>
              <w:t>использовать методы и средства физической культуры для обеспечения полноценной социальной и профессиональной деятельности</w:t>
            </w:r>
          </w:p>
        </w:tc>
        <w:tc>
          <w:tcPr>
            <w:tcW w:w="1595" w:type="dxa"/>
            <w:vAlign w:val="center"/>
          </w:tcPr>
          <w:p w:rsidR="00F17CF7" w:rsidRPr="009E6C53" w:rsidRDefault="00F17CF7" w:rsidP="00526C44">
            <w:pPr>
              <w:widowControl/>
              <w:tabs>
                <w:tab w:val="left" w:pos="708"/>
              </w:tabs>
              <w:autoSpaceDE/>
              <w:adjustRightInd/>
              <w:rPr>
                <w:rFonts w:eastAsia="Calibri"/>
                <w:sz w:val="24"/>
                <w:szCs w:val="24"/>
                <w:lang w:eastAsia="en-US"/>
              </w:rPr>
            </w:pPr>
            <w:r w:rsidRPr="009E6C53">
              <w:rPr>
                <w:sz w:val="24"/>
                <w:szCs w:val="24"/>
              </w:rPr>
              <w:t>ОК-</w:t>
            </w:r>
            <w:r w:rsidR="00526C44">
              <w:rPr>
                <w:sz w:val="24"/>
                <w:szCs w:val="24"/>
              </w:rPr>
              <w:t>7</w:t>
            </w:r>
          </w:p>
        </w:tc>
        <w:tc>
          <w:tcPr>
            <w:tcW w:w="4927" w:type="dxa"/>
            <w:vAlign w:val="center"/>
          </w:tcPr>
          <w:p w:rsidR="00EF3D26" w:rsidRDefault="00EF3D26" w:rsidP="00EF3D26">
            <w:pPr>
              <w:widowControl/>
              <w:tabs>
                <w:tab w:val="left" w:pos="708"/>
              </w:tabs>
              <w:autoSpaceDE/>
              <w:adjustRightInd/>
              <w:jc w:val="both"/>
              <w:rPr>
                <w:rFonts w:eastAsia="Calibri"/>
                <w:sz w:val="24"/>
                <w:szCs w:val="24"/>
                <w:lang w:eastAsia="en-US"/>
              </w:rPr>
            </w:pPr>
            <w:r w:rsidRPr="00541ACF">
              <w:rPr>
                <w:rFonts w:eastAsia="Calibri"/>
                <w:i/>
                <w:sz w:val="24"/>
                <w:szCs w:val="24"/>
                <w:lang w:eastAsia="en-US"/>
              </w:rPr>
              <w:t>Знать:</w:t>
            </w:r>
          </w:p>
          <w:p w:rsidR="00EF3D26" w:rsidRDefault="00EF3D26" w:rsidP="00EF3D26">
            <w:pPr>
              <w:widowControl/>
              <w:tabs>
                <w:tab w:val="left" w:pos="708"/>
              </w:tabs>
              <w:autoSpaceDE/>
              <w:adjustRightInd/>
              <w:jc w:val="both"/>
              <w:rPr>
                <w:rFonts w:eastAsia="Calibri"/>
                <w:sz w:val="24"/>
                <w:szCs w:val="24"/>
                <w:lang w:eastAsia="en-US"/>
              </w:rPr>
            </w:pPr>
            <w:r>
              <w:rPr>
                <w:rFonts w:eastAsia="Calibri"/>
                <w:sz w:val="24"/>
                <w:szCs w:val="24"/>
                <w:lang w:eastAsia="en-US"/>
              </w:rPr>
              <w:t>-</w:t>
            </w:r>
            <w:r w:rsidRPr="00010FCE">
              <w:rPr>
                <w:rFonts w:eastAsia="Calibri"/>
                <w:sz w:val="24"/>
                <w:szCs w:val="24"/>
                <w:lang w:eastAsia="en-US"/>
              </w:rPr>
              <w:t xml:space="preserve">сущность понятий «Физическая культура личности» (ее содержание, структура, критерии и уровни проявления в социуме и личной жизни);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сущность понятия «Здоровье» (его физическое, психическое, социальное и профессиональное проявления);</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 сущность понятия «Здоровый образ жизни» (его составляющие и мотивация), а также их влияние на общую и профессиональную жизнедеятельность;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социально-биологические и педагогические основы физического воспитания и самовоспитания;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роль оптимальной двигательной активности в повышении функциональных и двигательных возможностей </w:t>
            </w:r>
            <w:r w:rsidRPr="00010FCE">
              <w:rPr>
                <w:rFonts w:eastAsia="Calibri"/>
                <w:sz w:val="24"/>
                <w:szCs w:val="24"/>
                <w:lang w:eastAsia="en-US"/>
              </w:rPr>
              <w:lastRenderedPageBreak/>
              <w:t xml:space="preserve">(тренированности) организма человека, работоспособности, в укреплении и поддержании здоровья, общей и профессиональной работоспособности; </w:t>
            </w:r>
          </w:p>
          <w:p w:rsidR="00EF3D26" w:rsidRPr="0081720F"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методику самостоятельного использования средств физической культуры и спорта для рекреации в процессе учебной и профессиональной деятельности.</w:t>
            </w:r>
          </w:p>
          <w:p w:rsidR="00EF3D26" w:rsidRPr="00541ACF" w:rsidRDefault="00EF3D26" w:rsidP="00EF3D26">
            <w:pPr>
              <w:widowControl/>
              <w:tabs>
                <w:tab w:val="left" w:pos="708"/>
              </w:tabs>
              <w:autoSpaceDE/>
              <w:adjustRightInd/>
              <w:jc w:val="both"/>
              <w:rPr>
                <w:rFonts w:eastAsia="Calibri"/>
                <w:i/>
                <w:sz w:val="24"/>
                <w:szCs w:val="24"/>
                <w:lang w:eastAsia="en-US"/>
              </w:rPr>
            </w:pPr>
            <w:r w:rsidRPr="00541ACF">
              <w:rPr>
                <w:rFonts w:eastAsia="Calibri"/>
                <w:i/>
                <w:sz w:val="24"/>
                <w:szCs w:val="24"/>
                <w:lang w:eastAsia="en-US"/>
              </w:rPr>
              <w:t xml:space="preserve">Уметь: </w:t>
            </w:r>
          </w:p>
          <w:p w:rsidR="00EF3D26" w:rsidRDefault="00EF3D26" w:rsidP="00EF3D26">
            <w:pPr>
              <w:widowControl/>
              <w:tabs>
                <w:tab w:val="left" w:pos="708"/>
              </w:tabs>
              <w:autoSpaceDE/>
              <w:adjustRightInd/>
              <w:jc w:val="both"/>
              <w:rPr>
                <w:rFonts w:eastAsia="Calibri"/>
                <w:sz w:val="24"/>
                <w:szCs w:val="24"/>
                <w:lang w:eastAsia="en-US"/>
              </w:rPr>
            </w:pPr>
            <w:r>
              <w:rPr>
                <w:rFonts w:eastAsia="Calibri"/>
                <w:sz w:val="24"/>
                <w:szCs w:val="24"/>
                <w:lang w:eastAsia="en-US"/>
              </w:rPr>
              <w:t xml:space="preserve">- </w:t>
            </w:r>
            <w:r w:rsidRPr="00010FCE">
              <w:rPr>
                <w:rFonts w:eastAsia="Calibri"/>
                <w:sz w:val="24"/>
                <w:szCs w:val="24"/>
                <w:lang w:eastAsia="en-US"/>
              </w:rPr>
              <w:t>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w:t>
            </w:r>
          </w:p>
          <w:p w:rsidR="00EF3D26" w:rsidRPr="0081720F" w:rsidRDefault="00EF3D26" w:rsidP="00EF3D26">
            <w:pPr>
              <w:widowControl/>
              <w:tabs>
                <w:tab w:val="left" w:pos="708"/>
              </w:tabs>
              <w:autoSpaceDE/>
              <w:adjustRightInd/>
              <w:jc w:val="both"/>
              <w:rPr>
                <w:rFonts w:eastAsia="Calibri"/>
                <w:i/>
                <w:sz w:val="24"/>
                <w:szCs w:val="24"/>
                <w:lang w:eastAsia="en-US"/>
              </w:rPr>
            </w:pPr>
            <w:r w:rsidRPr="00010FCE">
              <w:rPr>
                <w:rFonts w:eastAsia="Calibri"/>
                <w:sz w:val="24"/>
                <w:szCs w:val="24"/>
                <w:lang w:eastAsia="en-US"/>
              </w:rPr>
              <w:t>- использовать систематические занятия физическими упражнениями, различными видами сорта для формирования и развития психических качеств и свойств личности, необходимых в социально-культурной и профессиональной деятельности (нравственно-волевых, коммуникативных, организаторских, лидерских, уверенности в своих силах, самодисциплины, гражданственности, патриотизма)</w:t>
            </w:r>
            <w:r>
              <w:rPr>
                <w:rFonts w:eastAsia="Calibri"/>
                <w:sz w:val="24"/>
                <w:szCs w:val="24"/>
                <w:lang w:eastAsia="en-US"/>
              </w:rPr>
              <w:t>.</w:t>
            </w:r>
          </w:p>
          <w:p w:rsidR="00EF3D26" w:rsidRPr="00541ACF" w:rsidRDefault="00EF3D26" w:rsidP="00EF3D26">
            <w:pPr>
              <w:widowControl/>
              <w:tabs>
                <w:tab w:val="left" w:pos="708"/>
              </w:tabs>
              <w:autoSpaceDE/>
              <w:adjustRightInd/>
              <w:jc w:val="both"/>
              <w:rPr>
                <w:i/>
                <w:color w:val="000000"/>
                <w:sz w:val="24"/>
                <w:szCs w:val="24"/>
              </w:rPr>
            </w:pPr>
            <w:r w:rsidRPr="00541ACF">
              <w:rPr>
                <w:i/>
                <w:color w:val="000000"/>
                <w:sz w:val="24"/>
                <w:szCs w:val="24"/>
              </w:rPr>
              <w:t xml:space="preserve">Владеть: </w:t>
            </w:r>
          </w:p>
          <w:p w:rsidR="00EF3D26" w:rsidRPr="00D375A4" w:rsidRDefault="00EF3D26" w:rsidP="00EF3D26">
            <w:pPr>
              <w:widowControl/>
              <w:tabs>
                <w:tab w:val="left" w:pos="708"/>
              </w:tabs>
              <w:autoSpaceDE/>
              <w:adjustRightInd/>
              <w:jc w:val="both"/>
              <w:rPr>
                <w:rFonts w:eastAsia="Calibri"/>
                <w:sz w:val="24"/>
                <w:szCs w:val="24"/>
                <w:lang w:eastAsia="en-US"/>
              </w:rPr>
            </w:pPr>
            <w:r w:rsidRPr="00010FCE">
              <w:rPr>
                <w:color w:val="000000"/>
                <w:sz w:val="24"/>
                <w:szCs w:val="24"/>
              </w:rPr>
              <w:t xml:space="preserve">- </w:t>
            </w:r>
            <w:r w:rsidRPr="00D375A4">
              <w:rPr>
                <w:rFonts w:eastAsia="Calibri"/>
                <w:sz w:val="24"/>
                <w:szCs w:val="24"/>
                <w:lang w:eastAsia="en-US"/>
              </w:rPr>
              <w:t>понятийным аппаратом в сфере физической культуры и спорта; - личным опытом, умениями и навыками повышения своих функциональных и двигательных способностей;</w:t>
            </w:r>
          </w:p>
          <w:p w:rsidR="00EF3D26" w:rsidRDefault="00EF3D26" w:rsidP="00EF3D26">
            <w:pPr>
              <w:widowControl/>
              <w:tabs>
                <w:tab w:val="left" w:pos="708"/>
              </w:tabs>
              <w:autoSpaceDE/>
              <w:adjustRightInd/>
              <w:jc w:val="both"/>
              <w:rPr>
                <w:rFonts w:eastAsia="Calibri"/>
                <w:sz w:val="24"/>
                <w:szCs w:val="24"/>
                <w:lang w:eastAsia="en-US"/>
              </w:rPr>
            </w:pPr>
            <w:r w:rsidRPr="00D375A4">
              <w:rPr>
                <w:rFonts w:eastAsia="Calibri"/>
                <w:sz w:val="24"/>
                <w:szCs w:val="24"/>
                <w:lang w:eastAsia="en-US"/>
              </w:rPr>
              <w:t xml:space="preserve">- должным уровнем физической подготовленности, необходимым для ускорения освоения сугубо профессиональных умений и навыков в процессе обучения в вузе; для обеспечения полноценной социальной и профессиональной деятельности после окончания учебного заведения; </w:t>
            </w:r>
          </w:p>
          <w:p w:rsidR="00F17CF7" w:rsidRPr="009E6C53" w:rsidRDefault="00EF3D26" w:rsidP="00EF3D26">
            <w:pPr>
              <w:widowControl/>
              <w:tabs>
                <w:tab w:val="left" w:pos="318"/>
              </w:tabs>
              <w:autoSpaceDE/>
              <w:adjustRightInd/>
              <w:rPr>
                <w:rFonts w:eastAsia="Calibri"/>
                <w:sz w:val="24"/>
                <w:szCs w:val="24"/>
                <w:lang w:eastAsia="en-US"/>
              </w:rPr>
            </w:pPr>
            <w:r w:rsidRPr="00D375A4">
              <w:rPr>
                <w:rFonts w:eastAsia="Calibri"/>
                <w:sz w:val="24"/>
                <w:szCs w:val="24"/>
                <w:lang w:eastAsia="en-US"/>
              </w:rPr>
              <w:t>- навыками рефлексии и само коррекции, с использованием методов и средств самоконтроля за своим состоянием</w:t>
            </w:r>
            <w:r>
              <w:rPr>
                <w:rFonts w:eastAsia="Calibri"/>
                <w:sz w:val="24"/>
                <w:szCs w:val="24"/>
                <w:lang w:eastAsia="en-US"/>
              </w:rPr>
              <w:t>.</w:t>
            </w:r>
          </w:p>
        </w:tc>
      </w:tr>
    </w:tbl>
    <w:p w:rsidR="00F17CF7" w:rsidRDefault="00F17CF7" w:rsidP="00F17CF7">
      <w:pPr>
        <w:pStyle w:val="a4"/>
        <w:spacing w:after="0" w:line="240" w:lineRule="auto"/>
        <w:ind w:left="709"/>
        <w:jc w:val="both"/>
        <w:rPr>
          <w:rFonts w:ascii="Times New Roman" w:hAnsi="Times New Roman"/>
          <w:b/>
          <w:color w:val="000000"/>
          <w:sz w:val="24"/>
          <w:szCs w:val="24"/>
        </w:rPr>
      </w:pPr>
    </w:p>
    <w:p w:rsidR="007F4B97" w:rsidRDefault="00C33468" w:rsidP="00697B05">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C464A7" w:rsidRDefault="00A13EEB" w:rsidP="00697B05">
      <w:pPr>
        <w:widowControl/>
        <w:tabs>
          <w:tab w:val="left" w:pos="708"/>
        </w:tabs>
        <w:autoSpaceDE/>
        <w:adjustRightInd/>
        <w:jc w:val="both"/>
        <w:rPr>
          <w:rFonts w:eastAsia="Calibri"/>
          <w:sz w:val="24"/>
          <w:szCs w:val="24"/>
          <w:lang w:eastAsia="en-US"/>
        </w:rPr>
      </w:pPr>
      <w:r w:rsidRPr="00C464A7">
        <w:rPr>
          <w:sz w:val="24"/>
          <w:szCs w:val="24"/>
        </w:rPr>
        <w:tab/>
      </w:r>
      <w:r w:rsidR="007F4B97" w:rsidRPr="00C464A7">
        <w:rPr>
          <w:sz w:val="24"/>
          <w:szCs w:val="24"/>
        </w:rPr>
        <w:t xml:space="preserve">Дисциплина </w:t>
      </w:r>
      <w:r w:rsidR="001F3561" w:rsidRPr="00C464A7">
        <w:rPr>
          <w:b/>
          <w:bCs/>
          <w:sz w:val="24"/>
          <w:szCs w:val="24"/>
        </w:rPr>
        <w:t>Б1.Б.</w:t>
      </w:r>
      <w:r w:rsidR="00526C44">
        <w:rPr>
          <w:b/>
          <w:bCs/>
          <w:sz w:val="24"/>
          <w:szCs w:val="24"/>
        </w:rPr>
        <w:t>24</w:t>
      </w:r>
      <w:r w:rsidR="001F3561" w:rsidRPr="00C464A7">
        <w:rPr>
          <w:b/>
          <w:sz w:val="24"/>
          <w:szCs w:val="24"/>
        </w:rPr>
        <w:t>«</w:t>
      </w:r>
      <w:r w:rsidR="00EF3D26">
        <w:rPr>
          <w:b/>
          <w:sz w:val="24"/>
          <w:szCs w:val="24"/>
        </w:rPr>
        <w:t>Физическая культура и спорт</w:t>
      </w:r>
      <w:r w:rsidR="00AA2A29" w:rsidRPr="00C464A7">
        <w:rPr>
          <w:sz w:val="24"/>
          <w:szCs w:val="24"/>
        </w:rPr>
        <w:t>»</w:t>
      </w:r>
      <w:r w:rsidR="007F4B97" w:rsidRPr="00C464A7">
        <w:rPr>
          <w:rFonts w:eastAsia="Calibri"/>
          <w:sz w:val="24"/>
          <w:szCs w:val="24"/>
          <w:lang w:eastAsia="en-US"/>
        </w:rPr>
        <w:t xml:space="preserve">является дисциплиной базовой части </w:t>
      </w:r>
      <w:r w:rsidR="00027D2C" w:rsidRPr="00C464A7">
        <w:rPr>
          <w:rFonts w:eastAsia="Calibri"/>
          <w:sz w:val="24"/>
          <w:szCs w:val="24"/>
          <w:lang w:eastAsia="en-US"/>
        </w:rPr>
        <w:t>блока Б1</w:t>
      </w:r>
      <w:r w:rsidR="000E417C" w:rsidRPr="00C464A7">
        <w:rPr>
          <w:rFonts w:eastAsia="Calibri"/>
          <w:sz w:val="24"/>
          <w:szCs w:val="24"/>
          <w:lang w:eastAsia="en-US"/>
        </w:rPr>
        <w:t>.</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0"/>
        <w:gridCol w:w="2240"/>
        <w:gridCol w:w="2462"/>
        <w:gridCol w:w="1184"/>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на которые опирается содержание данной </w:t>
            </w:r>
            <w:r w:rsidRPr="00793E1B">
              <w:rPr>
                <w:rFonts w:eastAsia="Calibri"/>
                <w:color w:val="000000"/>
                <w:sz w:val="24"/>
                <w:szCs w:val="24"/>
                <w:lang w:eastAsia="en-US"/>
              </w:rPr>
              <w:lastRenderedPageBreak/>
              <w:t>учебной дисциплины</w:t>
            </w:r>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lastRenderedPageBreak/>
              <w:t xml:space="preserve">для которых содержание данной учебной дисциплины </w:t>
            </w:r>
            <w:r w:rsidRPr="00793E1B">
              <w:rPr>
                <w:rFonts w:eastAsia="Calibri"/>
                <w:color w:val="000000"/>
                <w:sz w:val="24"/>
                <w:szCs w:val="24"/>
                <w:lang w:eastAsia="en-US"/>
              </w:rPr>
              <w:lastRenderedPageBreak/>
              <w:t>является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EF3D26" w:rsidRPr="009E6C53" w:rsidTr="00330957">
        <w:tc>
          <w:tcPr>
            <w:tcW w:w="1196" w:type="dxa"/>
            <w:vAlign w:val="center"/>
          </w:tcPr>
          <w:p w:rsidR="00EF3D26" w:rsidRPr="00AA020C" w:rsidRDefault="00EF3D26" w:rsidP="00526C44">
            <w:pPr>
              <w:widowControl/>
              <w:tabs>
                <w:tab w:val="left" w:pos="708"/>
              </w:tabs>
              <w:autoSpaceDE/>
              <w:adjustRightInd/>
              <w:jc w:val="both"/>
              <w:rPr>
                <w:rFonts w:eastAsia="Calibri"/>
                <w:sz w:val="24"/>
                <w:szCs w:val="24"/>
                <w:lang w:eastAsia="en-US"/>
              </w:rPr>
            </w:pPr>
            <w:r>
              <w:rPr>
                <w:rFonts w:eastAsia="Calibri"/>
                <w:sz w:val="24"/>
                <w:szCs w:val="24"/>
                <w:lang w:eastAsia="en-US"/>
              </w:rPr>
              <w:lastRenderedPageBreak/>
              <w:t>Б1.Б.</w:t>
            </w:r>
            <w:r w:rsidR="00526C44">
              <w:rPr>
                <w:rFonts w:eastAsia="Calibri"/>
                <w:sz w:val="24"/>
                <w:szCs w:val="24"/>
                <w:lang w:eastAsia="en-US"/>
              </w:rPr>
              <w:t>24</w:t>
            </w:r>
          </w:p>
        </w:tc>
        <w:tc>
          <w:tcPr>
            <w:tcW w:w="2494" w:type="dxa"/>
            <w:vAlign w:val="center"/>
          </w:tcPr>
          <w:p w:rsidR="00EF3D26" w:rsidRPr="00AA020C" w:rsidRDefault="00EF3D26" w:rsidP="00C8252D">
            <w:pPr>
              <w:widowControl/>
              <w:tabs>
                <w:tab w:val="left" w:pos="708"/>
              </w:tabs>
              <w:autoSpaceDE/>
              <w:adjustRightInd/>
              <w:jc w:val="both"/>
              <w:rPr>
                <w:rFonts w:eastAsia="Calibri"/>
                <w:sz w:val="24"/>
                <w:szCs w:val="24"/>
                <w:lang w:eastAsia="en-US"/>
              </w:rPr>
            </w:pPr>
            <w:r>
              <w:rPr>
                <w:rFonts w:eastAsia="Calibri"/>
                <w:sz w:val="24"/>
                <w:szCs w:val="24"/>
                <w:lang w:eastAsia="en-US"/>
              </w:rPr>
              <w:t>Физическая культура  и спорт</w:t>
            </w:r>
          </w:p>
        </w:tc>
        <w:tc>
          <w:tcPr>
            <w:tcW w:w="2232" w:type="dxa"/>
            <w:vAlign w:val="center"/>
          </w:tcPr>
          <w:p w:rsidR="00EF3D26" w:rsidRPr="00272016" w:rsidRDefault="00EF3D26" w:rsidP="00C8252D">
            <w:pPr>
              <w:widowControl/>
              <w:tabs>
                <w:tab w:val="left" w:pos="708"/>
              </w:tabs>
              <w:autoSpaceDE/>
              <w:adjustRightInd/>
              <w:jc w:val="both"/>
              <w:rPr>
                <w:rFonts w:eastAsia="Calibri"/>
                <w:sz w:val="24"/>
                <w:szCs w:val="24"/>
                <w:highlight w:val="yellow"/>
                <w:lang w:eastAsia="en-US"/>
              </w:rPr>
            </w:pPr>
            <w:r w:rsidRPr="00486EDC">
              <w:rPr>
                <w:rFonts w:eastAsia="Calibri"/>
                <w:sz w:val="24"/>
                <w:szCs w:val="24"/>
                <w:lang w:eastAsia="en-US"/>
              </w:rPr>
              <w:t xml:space="preserve">Физическая культура (образовательные программы среднего общего образования; образовательные программы среднего профессионального образования) </w:t>
            </w:r>
          </w:p>
        </w:tc>
        <w:tc>
          <w:tcPr>
            <w:tcW w:w="2464" w:type="dxa"/>
            <w:vAlign w:val="center"/>
          </w:tcPr>
          <w:p w:rsidR="00EF3D26" w:rsidRPr="00272016" w:rsidRDefault="00EF3D26" w:rsidP="007A6036">
            <w:pPr>
              <w:widowControl/>
              <w:tabs>
                <w:tab w:val="left" w:pos="708"/>
              </w:tabs>
              <w:autoSpaceDE/>
              <w:adjustRightInd/>
              <w:rPr>
                <w:rFonts w:eastAsia="Calibri"/>
                <w:sz w:val="24"/>
                <w:szCs w:val="24"/>
                <w:highlight w:val="yellow"/>
                <w:lang w:eastAsia="en-US"/>
              </w:rPr>
            </w:pPr>
            <w:r w:rsidRPr="007A6036">
              <w:rPr>
                <w:rFonts w:eastAsia="Calibri"/>
                <w:sz w:val="24"/>
                <w:szCs w:val="24"/>
                <w:lang w:eastAsia="en-US"/>
              </w:rPr>
              <w:t>Успешное освоение</w:t>
            </w:r>
            <w:r w:rsidRPr="007A6036">
              <w:rPr>
                <w:sz w:val="24"/>
                <w:szCs w:val="24"/>
              </w:rPr>
              <w:t xml:space="preserve"> дисциплины закладывает основы для обеспечения полноценной социальной и профессиональной деятельности</w:t>
            </w:r>
          </w:p>
        </w:tc>
        <w:tc>
          <w:tcPr>
            <w:tcW w:w="1185" w:type="dxa"/>
            <w:vAlign w:val="center"/>
          </w:tcPr>
          <w:p w:rsidR="00EF3D26" w:rsidRPr="009E6C53" w:rsidRDefault="00EF3D26" w:rsidP="00526C44">
            <w:pPr>
              <w:widowControl/>
              <w:tabs>
                <w:tab w:val="left" w:pos="708"/>
              </w:tabs>
              <w:autoSpaceDE/>
              <w:adjustRightInd/>
              <w:jc w:val="both"/>
              <w:rPr>
                <w:rFonts w:eastAsia="Calibri"/>
                <w:sz w:val="24"/>
                <w:szCs w:val="24"/>
                <w:lang w:eastAsia="en-US"/>
              </w:rPr>
            </w:pPr>
            <w:r w:rsidRPr="009E6C53">
              <w:rPr>
                <w:rFonts w:eastAsia="Calibri"/>
                <w:sz w:val="24"/>
                <w:szCs w:val="24"/>
                <w:lang w:eastAsia="en-US"/>
              </w:rPr>
              <w:t>ОК-</w:t>
            </w:r>
            <w:r w:rsidR="00526C44">
              <w:rPr>
                <w:rFonts w:eastAsia="Calibri"/>
                <w:sz w:val="24"/>
                <w:szCs w:val="24"/>
                <w:lang w:eastAsia="en-US"/>
              </w:rPr>
              <w:t>7</w:t>
            </w: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3EEB" w:rsidRDefault="00A13EEB" w:rsidP="003F01C1">
      <w:pPr>
        <w:widowControl/>
        <w:autoSpaceDE/>
        <w:autoSpaceDN/>
        <w:adjustRightInd/>
        <w:ind w:firstLine="709"/>
        <w:jc w:val="both"/>
        <w:rPr>
          <w:rFonts w:eastAsia="Calibri"/>
          <w:sz w:val="24"/>
          <w:szCs w:val="24"/>
          <w:lang w:eastAsia="en-US"/>
        </w:rPr>
      </w:pPr>
    </w:p>
    <w:p w:rsidR="003F01C1" w:rsidRPr="00C1111E" w:rsidRDefault="003F01C1" w:rsidP="003F01C1">
      <w:pPr>
        <w:widowControl/>
        <w:autoSpaceDE/>
        <w:autoSpaceDN/>
        <w:adjustRightInd/>
        <w:ind w:firstLine="709"/>
        <w:jc w:val="both"/>
        <w:rPr>
          <w:rFonts w:eastAsia="Calibri"/>
          <w:sz w:val="24"/>
          <w:szCs w:val="24"/>
          <w:lang w:eastAsia="en-US"/>
        </w:rPr>
      </w:pPr>
      <w:r w:rsidRPr="00C1111E">
        <w:rPr>
          <w:rFonts w:eastAsia="Calibri"/>
          <w:sz w:val="24"/>
          <w:szCs w:val="24"/>
          <w:lang w:eastAsia="en-US"/>
        </w:rPr>
        <w:t xml:space="preserve">Объем учебной дисциплины – </w:t>
      </w:r>
      <w:r w:rsidR="00C8252D">
        <w:rPr>
          <w:rFonts w:eastAsia="Calibri"/>
          <w:sz w:val="24"/>
          <w:szCs w:val="24"/>
          <w:lang w:eastAsia="en-US"/>
        </w:rPr>
        <w:t>2</w:t>
      </w:r>
      <w:r w:rsidRPr="00C1111E">
        <w:rPr>
          <w:rFonts w:eastAsia="Calibri"/>
          <w:sz w:val="24"/>
          <w:szCs w:val="24"/>
          <w:lang w:eastAsia="en-US"/>
        </w:rPr>
        <w:t xml:space="preserve"> зачетные единицы – </w:t>
      </w:r>
      <w:r w:rsidR="00C8252D">
        <w:rPr>
          <w:rFonts w:eastAsia="Calibri"/>
          <w:sz w:val="24"/>
          <w:szCs w:val="24"/>
          <w:lang w:eastAsia="en-US"/>
        </w:rPr>
        <w:t>72</w:t>
      </w:r>
      <w:r w:rsidRPr="00C1111E">
        <w:rPr>
          <w:rFonts w:eastAsia="Calibri"/>
          <w:sz w:val="24"/>
          <w:szCs w:val="24"/>
          <w:lang w:eastAsia="en-US"/>
        </w:rPr>
        <w:t xml:space="preserve"> академических час</w:t>
      </w:r>
      <w:r w:rsidR="00C8252D">
        <w:rPr>
          <w:rFonts w:eastAsia="Calibri"/>
          <w:sz w:val="24"/>
          <w:szCs w:val="24"/>
          <w:lang w:eastAsia="en-US"/>
        </w:rPr>
        <w:t>а</w:t>
      </w:r>
    </w:p>
    <w:p w:rsidR="003F01C1" w:rsidRDefault="003F01C1" w:rsidP="003F01C1">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40653F" w:rsidRPr="0040653F" w:rsidTr="0040653F">
        <w:trPr>
          <w:jc w:val="center"/>
        </w:trPr>
        <w:tc>
          <w:tcPr>
            <w:tcW w:w="4365" w:type="dxa"/>
          </w:tcPr>
          <w:p w:rsidR="0040653F" w:rsidRPr="0040653F" w:rsidRDefault="0040653F" w:rsidP="0040653F">
            <w:pPr>
              <w:widowControl/>
              <w:autoSpaceDE/>
              <w:autoSpaceDN/>
              <w:adjustRightInd/>
              <w:jc w:val="both"/>
              <w:rPr>
                <w:rFonts w:eastAsia="Calibri"/>
                <w:color w:val="000000"/>
                <w:sz w:val="24"/>
                <w:szCs w:val="24"/>
                <w:lang w:eastAsia="en-US"/>
              </w:rPr>
            </w:pPr>
          </w:p>
        </w:tc>
        <w:tc>
          <w:tcPr>
            <w:tcW w:w="2693" w:type="dxa"/>
            <w:vAlign w:val="center"/>
          </w:tcPr>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10</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10</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Самостоятельная работа обучающихся</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58</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C8252D" w:rsidRPr="00010FCE" w:rsidRDefault="00C8252D" w:rsidP="00C8252D">
            <w:pPr>
              <w:widowControl/>
              <w:autoSpaceDE/>
              <w:autoSpaceDN/>
              <w:adjustRightInd/>
              <w:jc w:val="center"/>
              <w:rPr>
                <w:rFonts w:eastAsia="Calibri"/>
                <w:color w:val="FF0000"/>
                <w:sz w:val="24"/>
                <w:szCs w:val="24"/>
                <w:lang w:eastAsia="en-US"/>
              </w:rPr>
            </w:pP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4</w:t>
            </w:r>
          </w:p>
        </w:tc>
      </w:tr>
      <w:tr w:rsidR="0040653F" w:rsidRPr="0040653F" w:rsidTr="0040653F">
        <w:trPr>
          <w:jc w:val="center"/>
        </w:trPr>
        <w:tc>
          <w:tcPr>
            <w:tcW w:w="4365" w:type="dxa"/>
            <w:vAlign w:val="center"/>
          </w:tcPr>
          <w:p w:rsidR="0040653F" w:rsidRPr="0040653F" w:rsidRDefault="0040653F" w:rsidP="0040653F">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40653F" w:rsidRPr="0040653F" w:rsidRDefault="00905865" w:rsidP="00C8252D">
            <w:pPr>
              <w:widowControl/>
              <w:autoSpaceDE/>
              <w:autoSpaceDN/>
              <w:adjustRightInd/>
              <w:jc w:val="center"/>
              <w:rPr>
                <w:rFonts w:eastAsia="Calibri"/>
                <w:sz w:val="24"/>
                <w:szCs w:val="24"/>
                <w:lang w:eastAsia="en-US"/>
              </w:rPr>
            </w:pPr>
            <w:r w:rsidRPr="0040653F">
              <w:rPr>
                <w:rFonts w:eastAsia="Calibri"/>
                <w:sz w:val="24"/>
                <w:szCs w:val="24"/>
                <w:lang w:eastAsia="en-US"/>
              </w:rPr>
              <w:t>З</w:t>
            </w:r>
            <w:r w:rsidR="0040653F" w:rsidRPr="0040653F">
              <w:rPr>
                <w:rFonts w:eastAsia="Calibri"/>
                <w:sz w:val="24"/>
                <w:szCs w:val="24"/>
                <w:lang w:eastAsia="en-US"/>
              </w:rPr>
              <w:t>ачет</w:t>
            </w:r>
            <w:r>
              <w:rPr>
                <w:rFonts w:eastAsia="Calibri"/>
                <w:sz w:val="24"/>
                <w:szCs w:val="24"/>
                <w:lang w:eastAsia="en-US"/>
              </w:rPr>
              <w:t xml:space="preserve"> в </w:t>
            </w:r>
            <w:r w:rsidR="00C8252D">
              <w:rPr>
                <w:rFonts w:eastAsia="Calibri"/>
                <w:sz w:val="24"/>
                <w:szCs w:val="24"/>
                <w:lang w:eastAsia="en-US"/>
              </w:rPr>
              <w:t>6</w:t>
            </w:r>
            <w:r>
              <w:rPr>
                <w:rFonts w:eastAsia="Calibri"/>
                <w:sz w:val="24"/>
                <w:szCs w:val="24"/>
                <w:lang w:eastAsia="en-US"/>
              </w:rPr>
              <w:t xml:space="preserve"> семестре</w:t>
            </w:r>
          </w:p>
        </w:tc>
        <w:tc>
          <w:tcPr>
            <w:tcW w:w="2517" w:type="dxa"/>
            <w:vAlign w:val="center"/>
          </w:tcPr>
          <w:p w:rsidR="0040653F" w:rsidRPr="0040653F" w:rsidRDefault="007A6036" w:rsidP="00C8252D">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6 семестре</w:t>
            </w:r>
          </w:p>
        </w:tc>
      </w:tr>
    </w:tbl>
    <w:p w:rsidR="00033FDA" w:rsidRDefault="00033FDA" w:rsidP="00A76E53">
      <w:pPr>
        <w:keepNext/>
        <w:ind w:firstLine="709"/>
        <w:jc w:val="both"/>
        <w:rPr>
          <w:b/>
          <w:color w:val="000000"/>
          <w:sz w:val="24"/>
          <w:szCs w:val="24"/>
        </w:rPr>
      </w:pPr>
    </w:p>
    <w:p w:rsidR="00B824F8" w:rsidRPr="00793E1B" w:rsidRDefault="00B824F8" w:rsidP="00B824F8">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824F8" w:rsidRPr="00793E1B" w:rsidRDefault="00B824F8" w:rsidP="00B824F8">
      <w:pPr>
        <w:keepNext/>
        <w:ind w:firstLine="709"/>
        <w:contextualSpacing/>
        <w:jc w:val="both"/>
        <w:rPr>
          <w:rFonts w:eastAsia="Calibri"/>
          <w:b/>
          <w:color w:val="000000"/>
          <w:sz w:val="24"/>
          <w:szCs w:val="24"/>
        </w:rPr>
      </w:pPr>
    </w:p>
    <w:p w:rsidR="00B824F8" w:rsidRDefault="00B824F8" w:rsidP="00B824F8">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4C0045" w:rsidRPr="00793E1B" w:rsidRDefault="004C0045" w:rsidP="00B824F8">
      <w:pPr>
        <w:tabs>
          <w:tab w:val="left" w:pos="900"/>
        </w:tabs>
        <w:ind w:firstLine="709"/>
        <w:jc w:val="both"/>
        <w:rPr>
          <w:b/>
          <w:color w:val="000000"/>
          <w:sz w:val="24"/>
          <w:szCs w:val="24"/>
        </w:rPr>
      </w:pPr>
      <w:r>
        <w:rPr>
          <w:b/>
          <w:color w:val="000000"/>
          <w:sz w:val="24"/>
          <w:szCs w:val="24"/>
        </w:rPr>
        <w:t>6 есместр</w:t>
      </w:r>
    </w:p>
    <w:tbl>
      <w:tblPr>
        <w:tblW w:w="9985" w:type="dxa"/>
        <w:tblLayout w:type="fixed"/>
        <w:tblLook w:val="04A0"/>
      </w:tblPr>
      <w:tblGrid>
        <w:gridCol w:w="5585"/>
        <w:gridCol w:w="460"/>
        <w:gridCol w:w="440"/>
        <w:gridCol w:w="680"/>
        <w:gridCol w:w="680"/>
        <w:gridCol w:w="680"/>
        <w:gridCol w:w="680"/>
        <w:gridCol w:w="780"/>
      </w:tblGrid>
      <w:tr w:rsidR="00CA604E" w:rsidRPr="00C916C2" w:rsidTr="001C1D32">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1C1D32">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1C1D32">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1C1D32">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1C1D32">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CA604E" w:rsidRPr="00C916C2" w:rsidRDefault="00CA604E" w:rsidP="001C1D32">
            <w:pPr>
              <w:jc w:val="center"/>
              <w:rPr>
                <w:b/>
                <w:bCs/>
                <w:color w:val="000000"/>
              </w:rPr>
            </w:pPr>
            <w:r w:rsidRPr="00C916C2">
              <w:rPr>
                <w:b/>
                <w:bCs/>
                <w:color w:val="000000"/>
              </w:rPr>
              <w:t>Всего</w:t>
            </w:r>
          </w:p>
        </w:tc>
      </w:tr>
      <w:tr w:rsidR="00CA604E"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1C1D32">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1. </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sidRPr="00C916C2">
              <w:rPr>
                <w:b/>
                <w:bCs/>
                <w:color w:val="000000"/>
                <w:sz w:val="24"/>
                <w:szCs w:val="24"/>
              </w:rPr>
              <w:t>6</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1C1D32">
            <w:pPr>
              <w:jc w:val="center"/>
              <w:rPr>
                <w:b/>
                <w:bCs/>
                <w:i/>
                <w:iCs/>
                <w:color w:val="000000"/>
                <w:sz w:val="24"/>
                <w:szCs w:val="24"/>
              </w:rPr>
            </w:pPr>
            <w:r>
              <w:rPr>
                <w:b/>
                <w:bCs/>
                <w:i/>
                <w:iCs/>
                <w:color w:val="000000"/>
                <w:sz w:val="24"/>
                <w:szCs w:val="24"/>
              </w:rPr>
              <w:t>2</w:t>
            </w: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B25C58" w:rsidRDefault="00CA604E" w:rsidP="001C1D32">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CA604E" w:rsidRPr="00C916C2" w:rsidRDefault="00CA604E" w:rsidP="001C1D32">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1C1D32">
            <w:pPr>
              <w:jc w:val="center"/>
              <w:rPr>
                <w:b/>
                <w:bCs/>
                <w:i/>
                <w:iCs/>
                <w:color w:val="000000"/>
                <w:sz w:val="24"/>
                <w:szCs w:val="24"/>
              </w:rPr>
            </w:pPr>
            <w:r>
              <w:rPr>
                <w:b/>
                <w:bCs/>
                <w:i/>
                <w:iCs/>
                <w:color w:val="000000"/>
                <w:sz w:val="24"/>
                <w:szCs w:val="24"/>
              </w:rPr>
              <w:t>4</w:t>
            </w: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3. </w:t>
            </w:r>
            <w:r w:rsidRPr="00B25C58">
              <w:rPr>
                <w:color w:val="000000"/>
                <w:sz w:val="24"/>
                <w:szCs w:val="24"/>
              </w:rPr>
              <w:t>Здоровый образ жизни, его составляющие. Требования к организации и 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6</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1C1D32">
            <w:pPr>
              <w:jc w:val="center"/>
              <w:rPr>
                <w:b/>
                <w:bCs/>
                <w:i/>
                <w:iCs/>
                <w:color w:val="000000"/>
                <w:sz w:val="24"/>
                <w:szCs w:val="24"/>
              </w:rPr>
            </w:pPr>
            <w:r>
              <w:rPr>
                <w:b/>
                <w:bCs/>
                <w:i/>
                <w:iCs/>
                <w:color w:val="000000"/>
                <w:sz w:val="24"/>
                <w:szCs w:val="24"/>
              </w:rPr>
              <w:t>2</w:t>
            </w:r>
          </w:p>
        </w:tc>
      </w:tr>
      <w:tr w:rsidR="00CA604E"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1C1D32">
            <w:pPr>
              <w:jc w:val="center"/>
              <w:rPr>
                <w:color w:val="000000"/>
                <w:sz w:val="24"/>
                <w:szCs w:val="24"/>
              </w:rPr>
            </w:pPr>
            <w:r w:rsidRPr="00C916C2">
              <w:rPr>
                <w:color w:val="000000"/>
                <w:sz w:val="24"/>
                <w:szCs w:val="24"/>
              </w:rPr>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4. </w:t>
            </w:r>
            <w:r w:rsidRPr="00B25C58">
              <w:rPr>
                <w:color w:val="000000"/>
                <w:sz w:val="24"/>
                <w:szCs w:val="24"/>
              </w:rPr>
              <w:t>Организм человека как единая саморазвивающаяся саморегулирующаяся 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rPr>
                <w:color w:val="000000"/>
                <w:sz w:val="24"/>
                <w:szCs w:val="24"/>
              </w:rPr>
            </w:pPr>
            <w:r>
              <w:rPr>
                <w:color w:val="000000"/>
                <w:sz w:val="24"/>
                <w:szCs w:val="24"/>
              </w:rPr>
              <w:t xml:space="preserve"> 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sidRPr="00C916C2">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CA604E" w:rsidRPr="00C916C2" w:rsidRDefault="00CA604E" w:rsidP="001C1D32">
            <w:pPr>
              <w:jc w:val="center"/>
              <w:rPr>
                <w:i/>
                <w:iCs/>
                <w:color w:val="000000"/>
                <w:sz w:val="24"/>
                <w:szCs w:val="24"/>
              </w:rPr>
            </w:pPr>
          </w:p>
        </w:tc>
        <w:tc>
          <w:tcPr>
            <w:tcW w:w="780" w:type="dxa"/>
            <w:tcBorders>
              <w:top w:val="nil"/>
              <w:left w:val="nil"/>
              <w:bottom w:val="single" w:sz="8" w:space="0" w:color="auto"/>
              <w:right w:val="single" w:sz="8" w:space="0" w:color="auto"/>
            </w:tcBorders>
            <w:shd w:val="clear" w:color="000000" w:fill="F2F2F2"/>
            <w:vAlign w:val="center"/>
          </w:tcPr>
          <w:p w:rsidR="00CA604E" w:rsidRPr="00C916C2" w:rsidRDefault="00CA604E" w:rsidP="001C1D32">
            <w:pPr>
              <w:jc w:val="center"/>
              <w:rPr>
                <w:b/>
                <w:bCs/>
                <w:i/>
                <w:iCs/>
                <w:color w:val="000000"/>
                <w:sz w:val="24"/>
                <w:szCs w:val="24"/>
              </w:rPr>
            </w:pPr>
          </w:p>
        </w:tc>
      </w:tr>
      <w:tr w:rsidR="00CA604E"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1C1D32">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sidRPr="00C916C2">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8</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6</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lastRenderedPageBreak/>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6</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p>
        </w:tc>
      </w:tr>
      <w:tr w:rsidR="00CA604E"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18</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0</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1</w:t>
            </w: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Pr>
                <w:color w:val="000000"/>
                <w:sz w:val="24"/>
                <w:szCs w:val="24"/>
              </w:rPr>
              <w:t>36</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r>
              <w:rPr>
                <w:b/>
                <w:bCs/>
                <w:color w:val="000000"/>
                <w:sz w:val="24"/>
                <w:szCs w:val="24"/>
              </w:rPr>
              <w:t>72</w:t>
            </w:r>
          </w:p>
        </w:tc>
      </w:tr>
      <w:tr w:rsidR="00CA604E"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1C1D32">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1C1D32">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1C1D32">
            <w:pPr>
              <w:jc w:val="center"/>
              <w:rPr>
                <w:b/>
                <w:bCs/>
                <w:i/>
                <w:iCs/>
                <w:color w:val="000000"/>
                <w:sz w:val="24"/>
                <w:szCs w:val="24"/>
              </w:rPr>
            </w:pPr>
            <w:r>
              <w:rPr>
                <w:b/>
                <w:bCs/>
                <w:i/>
                <w:iCs/>
                <w:color w:val="000000"/>
                <w:sz w:val="24"/>
                <w:szCs w:val="24"/>
              </w:rPr>
              <w:t>8</w:t>
            </w:r>
          </w:p>
        </w:tc>
      </w:tr>
      <w:tr w:rsidR="00CA604E" w:rsidRPr="00C916C2" w:rsidTr="001C1D32">
        <w:trPr>
          <w:trHeight w:val="810"/>
        </w:trPr>
        <w:tc>
          <w:tcPr>
            <w:tcW w:w="5585" w:type="dxa"/>
            <w:tcBorders>
              <w:top w:val="nil"/>
              <w:left w:val="single" w:sz="8" w:space="0" w:color="auto"/>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CA604E" w:rsidRPr="00C916C2" w:rsidRDefault="00CA604E" w:rsidP="001C1D32">
            <w:pPr>
              <w:jc w:val="center"/>
              <w:rPr>
                <w:b/>
                <w:bCs/>
                <w:color w:val="000000"/>
                <w:sz w:val="24"/>
                <w:szCs w:val="24"/>
              </w:rPr>
            </w:pPr>
            <w:bookmarkStart w:id="23" w:name="RANGE!H67"/>
            <w:bookmarkEnd w:id="23"/>
          </w:p>
        </w:tc>
      </w:tr>
      <w:tr w:rsidR="00CA604E" w:rsidRPr="00C916C2" w:rsidTr="001C1D32">
        <w:trPr>
          <w:trHeight w:val="810"/>
        </w:trPr>
        <w:tc>
          <w:tcPr>
            <w:tcW w:w="5585" w:type="dxa"/>
            <w:tcBorders>
              <w:top w:val="nil"/>
              <w:left w:val="single" w:sz="8" w:space="0" w:color="auto"/>
              <w:bottom w:val="single" w:sz="8" w:space="0" w:color="auto"/>
              <w:right w:val="single" w:sz="8" w:space="0" w:color="auto"/>
            </w:tcBorders>
            <w:vAlign w:val="center"/>
            <w:hideMark/>
          </w:tcPr>
          <w:p w:rsidR="00CA604E" w:rsidRPr="00C916C2" w:rsidRDefault="00CA604E" w:rsidP="001C1D32">
            <w:pPr>
              <w:jc w:val="center"/>
              <w:rPr>
                <w:color w:val="000000"/>
                <w:sz w:val="24"/>
                <w:szCs w:val="24"/>
              </w:rPr>
            </w:pPr>
            <w:r w:rsidRPr="00C916C2">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CA604E" w:rsidRPr="00C916C2" w:rsidRDefault="00CA604E" w:rsidP="001C1D32">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1C1D32">
            <w:pPr>
              <w:jc w:val="center"/>
              <w:rPr>
                <w:b/>
                <w:bCs/>
                <w:i/>
                <w:iCs/>
                <w:color w:val="000000"/>
                <w:sz w:val="24"/>
                <w:szCs w:val="24"/>
              </w:rPr>
            </w:pPr>
            <w:r w:rsidRPr="00C916C2">
              <w:rPr>
                <w:b/>
                <w:bCs/>
                <w:i/>
                <w:iCs/>
                <w:color w:val="000000"/>
                <w:sz w:val="24"/>
                <w:szCs w:val="24"/>
              </w:rPr>
              <w:t>72</w:t>
            </w:r>
          </w:p>
        </w:tc>
      </w:tr>
    </w:tbl>
    <w:p w:rsidR="00CA604E" w:rsidRPr="00793E1B" w:rsidRDefault="00CA604E" w:rsidP="00CA604E">
      <w:pPr>
        <w:tabs>
          <w:tab w:val="left" w:pos="900"/>
        </w:tabs>
        <w:jc w:val="both"/>
        <w:rPr>
          <w:b/>
          <w:color w:val="000000"/>
          <w:sz w:val="24"/>
          <w:szCs w:val="24"/>
        </w:rPr>
      </w:pPr>
    </w:p>
    <w:p w:rsidR="00CA604E" w:rsidRDefault="00CA604E" w:rsidP="00CA604E">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CA604E" w:rsidRDefault="00CA604E" w:rsidP="00CA604E">
      <w:pPr>
        <w:tabs>
          <w:tab w:val="left" w:pos="900"/>
        </w:tabs>
        <w:jc w:val="both"/>
        <w:rPr>
          <w:b/>
          <w:color w:val="000000"/>
          <w:sz w:val="24"/>
          <w:szCs w:val="24"/>
        </w:rPr>
      </w:pPr>
    </w:p>
    <w:p w:rsidR="00CA4B53" w:rsidRDefault="00CA4B53" w:rsidP="00CA4B53">
      <w:pPr>
        <w:tabs>
          <w:tab w:val="left" w:pos="900"/>
        </w:tabs>
        <w:ind w:firstLine="709"/>
        <w:jc w:val="both"/>
        <w:rPr>
          <w:b/>
          <w:color w:val="000000"/>
          <w:sz w:val="24"/>
          <w:szCs w:val="24"/>
        </w:rPr>
      </w:pPr>
      <w:r>
        <w:rPr>
          <w:b/>
          <w:color w:val="000000"/>
          <w:sz w:val="24"/>
          <w:szCs w:val="24"/>
        </w:rPr>
        <w:t>6 семестр</w:t>
      </w:r>
    </w:p>
    <w:tbl>
      <w:tblPr>
        <w:tblW w:w="9985" w:type="dxa"/>
        <w:tblLayout w:type="fixed"/>
        <w:tblLook w:val="04A0"/>
      </w:tblPr>
      <w:tblGrid>
        <w:gridCol w:w="5585"/>
        <w:gridCol w:w="460"/>
        <w:gridCol w:w="440"/>
        <w:gridCol w:w="680"/>
        <w:gridCol w:w="680"/>
        <w:gridCol w:w="680"/>
        <w:gridCol w:w="680"/>
        <w:gridCol w:w="780"/>
      </w:tblGrid>
      <w:tr w:rsidR="00CA4B53" w:rsidRPr="00C916C2" w:rsidTr="001C1D32">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CA4B53" w:rsidRPr="00C916C2" w:rsidRDefault="00CA4B53" w:rsidP="001C1D32">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CA4B53" w:rsidRPr="00C916C2" w:rsidRDefault="00CA4B53" w:rsidP="001C1D32">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CA4B53" w:rsidRPr="00C916C2" w:rsidRDefault="00CA4B53" w:rsidP="001C1D32">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CA4B53" w:rsidRPr="00C916C2" w:rsidRDefault="00CA4B53" w:rsidP="001C1D32">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CA4B53" w:rsidRPr="00C916C2" w:rsidRDefault="00CA4B53" w:rsidP="001C1D32">
            <w:pPr>
              <w:jc w:val="center"/>
              <w:rPr>
                <w:b/>
                <w:bCs/>
                <w:color w:val="000000"/>
              </w:rPr>
            </w:pPr>
            <w:r w:rsidRPr="00C916C2">
              <w:rPr>
                <w:b/>
                <w:bCs/>
                <w:color w:val="000000"/>
              </w:rPr>
              <w:t>Всего</w:t>
            </w:r>
          </w:p>
        </w:tc>
      </w:tr>
      <w:tr w:rsidR="00CA4B53"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4B53" w:rsidRPr="00C916C2" w:rsidRDefault="00CA4B53" w:rsidP="001C1D32">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Тема № 1.</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10</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r>
              <w:rPr>
                <w:b/>
                <w:bCs/>
                <w:i/>
                <w:iCs/>
                <w:color w:val="000000"/>
                <w:sz w:val="24"/>
                <w:szCs w:val="24"/>
              </w:rPr>
              <w:t>2</w:t>
            </w: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B25C58" w:rsidRDefault="00CA4B53" w:rsidP="001C1D32">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CA4B53" w:rsidRPr="00C916C2" w:rsidRDefault="00CA4B53" w:rsidP="001C1D32">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3. </w:t>
            </w:r>
            <w:r w:rsidRPr="00B25C58">
              <w:rPr>
                <w:color w:val="000000"/>
                <w:sz w:val="24"/>
                <w:szCs w:val="24"/>
              </w:rPr>
              <w:t>Здоровый образ жизни, его составляющие. Требования к организации и 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4B53" w:rsidRPr="00C916C2" w:rsidRDefault="00CA4B53" w:rsidP="001C1D32">
            <w:pPr>
              <w:jc w:val="center"/>
              <w:rPr>
                <w:color w:val="000000"/>
                <w:sz w:val="24"/>
                <w:szCs w:val="24"/>
              </w:rPr>
            </w:pPr>
            <w:r w:rsidRPr="00C916C2">
              <w:rPr>
                <w:color w:val="000000"/>
                <w:sz w:val="24"/>
                <w:szCs w:val="24"/>
              </w:rPr>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4. </w:t>
            </w:r>
            <w:r w:rsidRPr="00B25C58">
              <w:rPr>
                <w:color w:val="000000"/>
                <w:sz w:val="24"/>
                <w:szCs w:val="24"/>
              </w:rPr>
              <w:t xml:space="preserve">Организм человека как единая саморазвивающаяся саморегулирующаяся </w:t>
            </w:r>
            <w:r w:rsidRPr="00B25C58">
              <w:rPr>
                <w:color w:val="000000"/>
                <w:sz w:val="24"/>
                <w:szCs w:val="24"/>
              </w:rPr>
              <w:lastRenderedPageBreak/>
              <w:t>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lastRenderedPageBreak/>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lastRenderedPageBreak/>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4</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4B53" w:rsidRPr="00C916C2" w:rsidRDefault="00CA4B53" w:rsidP="001C1D32">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8</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930F9A" w:rsidRDefault="00CA4B53" w:rsidP="001C1D32">
            <w:pPr>
              <w:jc w:val="center"/>
              <w:rPr>
                <w:sz w:val="24"/>
                <w:szCs w:val="24"/>
              </w:rPr>
            </w:pPr>
            <w:r>
              <w:rPr>
                <w:sz w:val="24"/>
                <w:szCs w:val="24"/>
              </w:rPr>
              <w:t>6</w:t>
            </w:r>
          </w:p>
        </w:tc>
        <w:tc>
          <w:tcPr>
            <w:tcW w:w="780" w:type="dxa"/>
            <w:tcBorders>
              <w:top w:val="nil"/>
              <w:left w:val="nil"/>
              <w:bottom w:val="single" w:sz="8" w:space="0" w:color="auto"/>
              <w:right w:val="single" w:sz="8" w:space="0" w:color="auto"/>
            </w:tcBorders>
            <w:vAlign w:val="center"/>
            <w:hideMark/>
          </w:tcPr>
          <w:p w:rsidR="00CA4B53" w:rsidRPr="00930F9A" w:rsidRDefault="00CA4B53" w:rsidP="001C1D32">
            <w:pPr>
              <w:jc w:val="center"/>
              <w:rPr>
                <w:b/>
                <w:bCs/>
                <w:sz w:val="24"/>
                <w:szCs w:val="24"/>
              </w:rPr>
            </w:pPr>
            <w:r>
              <w:rPr>
                <w:b/>
                <w:bCs/>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6</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p>
        </w:tc>
      </w:tr>
      <w:tr w:rsidR="00CA4B53" w:rsidRPr="00C916C2" w:rsidTr="001C1D32">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CA4B53" w:rsidRPr="00C916C2" w:rsidRDefault="00CA4B53" w:rsidP="001C1D32">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58</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sidRPr="00C916C2">
              <w:rPr>
                <w:b/>
                <w:bCs/>
                <w:color w:val="000000"/>
                <w:sz w:val="24"/>
                <w:szCs w:val="24"/>
              </w:rPr>
              <w:t>68</w:t>
            </w:r>
          </w:p>
        </w:tc>
      </w:tr>
      <w:tr w:rsidR="00CA4B53" w:rsidRPr="00C916C2" w:rsidTr="001C1D32">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4B53" w:rsidRPr="00C916C2" w:rsidRDefault="00CA4B53" w:rsidP="001C1D32">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4B53" w:rsidRPr="00C916C2" w:rsidRDefault="00CA4B53" w:rsidP="001C1D32">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r>
              <w:rPr>
                <w:i/>
                <w:iCs/>
                <w:color w:val="000000"/>
                <w:sz w:val="24"/>
                <w:szCs w:val="24"/>
              </w:rPr>
              <w:t>2</w:t>
            </w: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r>
              <w:rPr>
                <w:b/>
                <w:bCs/>
                <w:i/>
                <w:iCs/>
                <w:color w:val="000000"/>
                <w:sz w:val="24"/>
                <w:szCs w:val="24"/>
              </w:rPr>
              <w:t>2</w:t>
            </w:r>
          </w:p>
        </w:tc>
      </w:tr>
      <w:tr w:rsidR="00CA4B53" w:rsidRPr="00C916C2" w:rsidTr="001C1D32">
        <w:trPr>
          <w:trHeight w:val="810"/>
        </w:trPr>
        <w:tc>
          <w:tcPr>
            <w:tcW w:w="5585" w:type="dxa"/>
            <w:tcBorders>
              <w:top w:val="nil"/>
              <w:left w:val="single" w:sz="8" w:space="0" w:color="auto"/>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CA4B53" w:rsidRPr="00C916C2" w:rsidRDefault="00CA4B53" w:rsidP="001C1D32">
            <w:pPr>
              <w:jc w:val="center"/>
              <w:rPr>
                <w:b/>
                <w:bCs/>
                <w:color w:val="000000"/>
                <w:sz w:val="24"/>
                <w:szCs w:val="24"/>
              </w:rPr>
            </w:pPr>
            <w:r>
              <w:rPr>
                <w:b/>
                <w:bCs/>
                <w:color w:val="000000"/>
                <w:sz w:val="24"/>
                <w:szCs w:val="24"/>
              </w:rPr>
              <w:t>4</w:t>
            </w:r>
          </w:p>
        </w:tc>
      </w:tr>
      <w:tr w:rsidR="00CA4B53" w:rsidRPr="00C916C2" w:rsidTr="001C1D32">
        <w:trPr>
          <w:trHeight w:val="810"/>
        </w:trPr>
        <w:tc>
          <w:tcPr>
            <w:tcW w:w="5585" w:type="dxa"/>
            <w:tcBorders>
              <w:top w:val="nil"/>
              <w:left w:val="single" w:sz="8" w:space="0" w:color="auto"/>
              <w:bottom w:val="single" w:sz="8" w:space="0" w:color="auto"/>
              <w:right w:val="single" w:sz="8" w:space="0" w:color="auto"/>
            </w:tcBorders>
            <w:vAlign w:val="center"/>
            <w:hideMark/>
          </w:tcPr>
          <w:p w:rsidR="00CA4B53" w:rsidRPr="00C916C2" w:rsidRDefault="00CA4B53" w:rsidP="001C1D32">
            <w:pPr>
              <w:jc w:val="center"/>
              <w:rPr>
                <w:color w:val="000000"/>
                <w:sz w:val="24"/>
                <w:szCs w:val="24"/>
              </w:rPr>
            </w:pPr>
            <w:r w:rsidRPr="00C916C2">
              <w:rPr>
                <w:color w:val="000000"/>
                <w:sz w:val="24"/>
                <w:szCs w:val="24"/>
              </w:rPr>
              <w:lastRenderedPageBreak/>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CA4B53" w:rsidRPr="00C916C2" w:rsidRDefault="00CA4B53" w:rsidP="001C1D32">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4B53" w:rsidRPr="00C916C2" w:rsidRDefault="00CA4B53" w:rsidP="001C1D32">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4B53" w:rsidRPr="00C916C2" w:rsidRDefault="00CA4B53" w:rsidP="001C1D32">
            <w:pPr>
              <w:jc w:val="center"/>
              <w:rPr>
                <w:b/>
                <w:bCs/>
                <w:i/>
                <w:iCs/>
                <w:color w:val="000000"/>
                <w:sz w:val="24"/>
                <w:szCs w:val="24"/>
              </w:rPr>
            </w:pPr>
            <w:r w:rsidRPr="00C916C2">
              <w:rPr>
                <w:b/>
                <w:bCs/>
                <w:i/>
                <w:iCs/>
                <w:color w:val="000000"/>
                <w:sz w:val="24"/>
                <w:szCs w:val="24"/>
              </w:rPr>
              <w:t>72</w:t>
            </w:r>
          </w:p>
        </w:tc>
      </w:tr>
    </w:tbl>
    <w:p w:rsidR="004C0045" w:rsidRPr="00964320" w:rsidRDefault="004C0045" w:rsidP="004C0045">
      <w:pPr>
        <w:tabs>
          <w:tab w:val="left" w:pos="900"/>
        </w:tabs>
        <w:jc w:val="both"/>
        <w:rPr>
          <w:color w:val="000000"/>
          <w:sz w:val="24"/>
          <w:szCs w:val="24"/>
        </w:rPr>
      </w:pPr>
    </w:p>
    <w:p w:rsidR="00CA604E" w:rsidRPr="00793E1B" w:rsidRDefault="00CA604E" w:rsidP="00CA604E">
      <w:pPr>
        <w:tabs>
          <w:tab w:val="left" w:pos="900"/>
        </w:tabs>
        <w:ind w:firstLine="709"/>
        <w:jc w:val="both"/>
        <w:rPr>
          <w:b/>
          <w:color w:val="000000"/>
          <w:sz w:val="24"/>
          <w:szCs w:val="24"/>
        </w:rPr>
      </w:pPr>
    </w:p>
    <w:p w:rsidR="00CA604E" w:rsidRDefault="00CA604E" w:rsidP="00CA604E">
      <w:pPr>
        <w:ind w:firstLine="709"/>
        <w:jc w:val="both"/>
        <w:rPr>
          <w:b/>
          <w:i/>
          <w:sz w:val="16"/>
          <w:szCs w:val="16"/>
        </w:rPr>
      </w:pPr>
    </w:p>
    <w:p w:rsidR="00CA604E" w:rsidRPr="00460F78" w:rsidRDefault="00CA604E" w:rsidP="00CA604E">
      <w:pPr>
        <w:ind w:firstLine="709"/>
        <w:jc w:val="both"/>
        <w:rPr>
          <w:b/>
          <w:i/>
          <w:sz w:val="16"/>
          <w:szCs w:val="16"/>
        </w:rPr>
      </w:pPr>
      <w:r w:rsidRPr="00460F78">
        <w:rPr>
          <w:b/>
          <w:i/>
          <w:sz w:val="16"/>
          <w:szCs w:val="16"/>
        </w:rPr>
        <w:t>* Примечания:</w:t>
      </w:r>
    </w:p>
    <w:p w:rsidR="00CA604E" w:rsidRPr="00460F78" w:rsidRDefault="00CA604E" w:rsidP="00CA604E">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A604E" w:rsidRPr="00460F78" w:rsidRDefault="00CA604E" w:rsidP="00CA604E">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w:t>
      </w:r>
      <w:r>
        <w:rPr>
          <w:b/>
          <w:sz w:val="16"/>
          <w:szCs w:val="16"/>
        </w:rPr>
        <w:t>Физическая культура и спорт</w:t>
      </w:r>
      <w:r w:rsidRPr="000D5869">
        <w:rPr>
          <w:b/>
          <w:sz w:val="16"/>
          <w:szCs w:val="16"/>
        </w:rPr>
        <w:t>»</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A604E" w:rsidRPr="00460F78" w:rsidRDefault="00CA604E" w:rsidP="00CA604E">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CA604E" w:rsidRPr="00460F78" w:rsidRDefault="00CA604E" w:rsidP="00CA604E">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CA604E" w:rsidRPr="00460F78" w:rsidRDefault="00CA604E" w:rsidP="00CA604E">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A604E" w:rsidRPr="00460F78" w:rsidRDefault="00CA604E" w:rsidP="00CA604E">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A604E" w:rsidRPr="00460F78" w:rsidRDefault="00CA604E" w:rsidP="00CA604E">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A604E" w:rsidRPr="00460F78" w:rsidRDefault="00CA604E" w:rsidP="00CA604E">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824F8" w:rsidRDefault="00B824F8" w:rsidP="0040653F">
      <w:pPr>
        <w:tabs>
          <w:tab w:val="left" w:pos="900"/>
        </w:tabs>
        <w:jc w:val="both"/>
        <w:rPr>
          <w:b/>
          <w:color w:val="000000"/>
          <w:sz w:val="24"/>
          <w:szCs w:val="24"/>
        </w:rPr>
      </w:pPr>
    </w:p>
    <w:p w:rsidR="00B824F8" w:rsidRDefault="00B824F8" w:rsidP="009E6C53">
      <w:pPr>
        <w:tabs>
          <w:tab w:val="left" w:pos="900"/>
        </w:tabs>
        <w:jc w:val="center"/>
        <w:rPr>
          <w:b/>
          <w:sz w:val="24"/>
          <w:szCs w:val="24"/>
        </w:rPr>
      </w:pPr>
      <w:r w:rsidRPr="00841497">
        <w:rPr>
          <w:b/>
          <w:sz w:val="24"/>
          <w:szCs w:val="24"/>
        </w:rPr>
        <w:t>5.3</w:t>
      </w:r>
      <w:r w:rsidR="00617099">
        <w:rPr>
          <w:b/>
          <w:sz w:val="24"/>
          <w:szCs w:val="24"/>
        </w:rPr>
        <w:t>.</w:t>
      </w:r>
      <w:r w:rsidRPr="00841497">
        <w:rPr>
          <w:b/>
          <w:sz w:val="24"/>
          <w:szCs w:val="24"/>
        </w:rPr>
        <w:t xml:space="preserve"> Содержание дисциплины</w:t>
      </w:r>
    </w:p>
    <w:p w:rsidR="00841497" w:rsidRPr="00841497" w:rsidRDefault="00841497" w:rsidP="00841497">
      <w:pPr>
        <w:tabs>
          <w:tab w:val="left" w:pos="900"/>
        </w:tabs>
        <w:ind w:firstLine="709"/>
        <w:jc w:val="center"/>
        <w:rPr>
          <w:b/>
          <w:sz w:val="24"/>
          <w:szCs w:val="24"/>
        </w:rPr>
      </w:pPr>
    </w:p>
    <w:p w:rsidR="00C8252D" w:rsidRPr="00C8252D" w:rsidRDefault="00C8252D" w:rsidP="00C8252D">
      <w:pPr>
        <w:ind w:firstLine="709"/>
        <w:jc w:val="both"/>
        <w:rPr>
          <w:b/>
          <w:sz w:val="24"/>
          <w:szCs w:val="24"/>
        </w:rPr>
      </w:pPr>
      <w:r w:rsidRPr="00C8252D">
        <w:rPr>
          <w:b/>
          <w:sz w:val="24"/>
          <w:szCs w:val="24"/>
        </w:rPr>
        <w:t>Тема №1. Основные принципы здорового образа жизни.</w:t>
      </w:r>
    </w:p>
    <w:p w:rsidR="00C8252D" w:rsidRPr="00150637" w:rsidRDefault="00C8252D" w:rsidP="00C8252D">
      <w:pPr>
        <w:ind w:firstLine="709"/>
        <w:jc w:val="both"/>
        <w:rPr>
          <w:sz w:val="24"/>
          <w:szCs w:val="24"/>
        </w:rPr>
      </w:pPr>
      <w:r w:rsidRPr="00150637">
        <w:rPr>
          <w:sz w:val="24"/>
          <w:szCs w:val="24"/>
        </w:rPr>
        <w:t xml:space="preserve">Понятие здоровье человека. Влияние занятий физической культурой и спортом на </w:t>
      </w:r>
      <w:r w:rsidRPr="00150637">
        <w:rPr>
          <w:sz w:val="24"/>
          <w:szCs w:val="24"/>
        </w:rPr>
        <w:lastRenderedPageBreak/>
        <w:t>здоровье. Вредные привычки. Содержательный досуг. Личное отношение к здоровью как условие формирования здорового образа жизни. Личная гигиена и закаливание. Три уровня ценности здоровья:</w:t>
      </w:r>
    </w:p>
    <w:p w:rsidR="00C8252D" w:rsidRPr="00150637" w:rsidRDefault="00C8252D" w:rsidP="00C8252D">
      <w:pPr>
        <w:ind w:firstLine="709"/>
        <w:jc w:val="both"/>
        <w:rPr>
          <w:sz w:val="24"/>
          <w:szCs w:val="24"/>
        </w:rPr>
      </w:pPr>
      <w:r w:rsidRPr="00150637">
        <w:rPr>
          <w:sz w:val="24"/>
          <w:szCs w:val="24"/>
        </w:rPr>
        <w:t xml:space="preserve">•биологический – изначальное здоровье, предполагающее саморегуляцию организма, гармонию физиологических процессов и максимальную адаптацию; </w:t>
      </w:r>
    </w:p>
    <w:p w:rsidR="00C8252D" w:rsidRPr="00150637" w:rsidRDefault="00C8252D" w:rsidP="00C8252D">
      <w:pPr>
        <w:ind w:firstLine="709"/>
        <w:jc w:val="both"/>
        <w:rPr>
          <w:sz w:val="24"/>
          <w:szCs w:val="24"/>
        </w:rPr>
      </w:pPr>
      <w:r w:rsidRPr="00150637">
        <w:rPr>
          <w:sz w:val="24"/>
          <w:szCs w:val="24"/>
        </w:rPr>
        <w:t xml:space="preserve">•социальный – здоровье как мера социальной активности и деятельного отношения индивида к миру; </w:t>
      </w:r>
    </w:p>
    <w:p w:rsidR="00C8252D" w:rsidRPr="00150637" w:rsidRDefault="00C8252D" w:rsidP="00C8252D">
      <w:pPr>
        <w:ind w:firstLine="709"/>
        <w:jc w:val="both"/>
        <w:rPr>
          <w:sz w:val="24"/>
          <w:szCs w:val="24"/>
        </w:rPr>
      </w:pPr>
      <w:r w:rsidRPr="00150637">
        <w:rPr>
          <w:sz w:val="24"/>
          <w:szCs w:val="24"/>
        </w:rPr>
        <w:t>•личностный (психологический) – здоровье как отрицание болезни в смысле ее преодоления</w:t>
      </w:r>
    </w:p>
    <w:p w:rsidR="00C8252D" w:rsidRPr="00C8252D" w:rsidRDefault="00C8252D" w:rsidP="00C8252D">
      <w:pPr>
        <w:ind w:firstLine="709"/>
        <w:jc w:val="both"/>
        <w:rPr>
          <w:b/>
          <w:sz w:val="24"/>
          <w:szCs w:val="24"/>
        </w:rPr>
      </w:pPr>
      <w:r w:rsidRPr="00C8252D">
        <w:rPr>
          <w:b/>
          <w:sz w:val="24"/>
          <w:szCs w:val="24"/>
        </w:rPr>
        <w:t>Тема №2. Здоровье человека как ценность.</w:t>
      </w:r>
    </w:p>
    <w:p w:rsidR="00C8252D" w:rsidRPr="00150637" w:rsidRDefault="00C8252D" w:rsidP="00C8252D">
      <w:pPr>
        <w:ind w:firstLine="709"/>
        <w:jc w:val="both"/>
        <w:rPr>
          <w:sz w:val="24"/>
          <w:szCs w:val="24"/>
        </w:rPr>
      </w:pPr>
      <w:r w:rsidRPr="00150637">
        <w:rPr>
          <w:sz w:val="24"/>
          <w:szCs w:val="24"/>
        </w:rPr>
        <w:t>Элементы здорового образа жизни. Соблюдение режима труда и отдыха. Питания и сна. Гигиенические требования при занятиях физической культурой  и спортом. Целесообразность режима двигательной активности. Содержательный досуг, оказывающий развивающее воздействие на личность. Факторы, определяющие здоровье.</w:t>
      </w:r>
    </w:p>
    <w:p w:rsidR="00C8252D" w:rsidRPr="00C8252D" w:rsidRDefault="00C8252D" w:rsidP="00C8252D">
      <w:pPr>
        <w:ind w:firstLine="709"/>
        <w:jc w:val="both"/>
        <w:rPr>
          <w:b/>
          <w:sz w:val="24"/>
          <w:szCs w:val="24"/>
        </w:rPr>
      </w:pPr>
      <w:r w:rsidRPr="00C8252D">
        <w:rPr>
          <w:b/>
          <w:sz w:val="24"/>
          <w:szCs w:val="24"/>
        </w:rPr>
        <w:t>Тема № 3. Здоровый образ жизни, его составляющие.</w:t>
      </w:r>
    </w:p>
    <w:p w:rsidR="00C8252D" w:rsidRPr="00150637" w:rsidRDefault="00C8252D" w:rsidP="00C8252D">
      <w:pPr>
        <w:ind w:firstLine="709"/>
        <w:jc w:val="both"/>
        <w:rPr>
          <w:sz w:val="24"/>
          <w:szCs w:val="24"/>
        </w:rPr>
      </w:pPr>
      <w:r w:rsidRPr="00150637">
        <w:rPr>
          <w:sz w:val="24"/>
          <w:szCs w:val="24"/>
        </w:rPr>
        <w:t>Естественные силы природы (солнце, воздух и вода, их закаливающее воздействие). Гигиенические факторы (личная гигиена – распорядок дня, гигиена сна, режим питания, трудовой деятельности).   Их комплексное взаимодействие. Требования к организации и ведению здорового образа жизни. Утомление. Распорядок дня. Рациональное питание. Чередование нагрузки (физической, умственной) и отдыха. Содержательные характеристики составляющих здорового образа жизни.  Основные составляющие здорового образа жизни:</w:t>
      </w:r>
    </w:p>
    <w:p w:rsidR="00C8252D" w:rsidRPr="00150637" w:rsidRDefault="00C8252D" w:rsidP="00C8252D">
      <w:pPr>
        <w:ind w:firstLine="709"/>
        <w:jc w:val="both"/>
        <w:rPr>
          <w:sz w:val="24"/>
          <w:szCs w:val="24"/>
        </w:rPr>
      </w:pPr>
      <w:r w:rsidRPr="00150637">
        <w:rPr>
          <w:sz w:val="24"/>
          <w:szCs w:val="24"/>
        </w:rPr>
        <w:t>- режим труда и отдыха;</w:t>
      </w:r>
    </w:p>
    <w:p w:rsidR="00C8252D" w:rsidRPr="00150637" w:rsidRDefault="00C8252D" w:rsidP="00C8252D">
      <w:pPr>
        <w:ind w:firstLine="709"/>
        <w:jc w:val="both"/>
        <w:rPr>
          <w:sz w:val="24"/>
          <w:szCs w:val="24"/>
        </w:rPr>
      </w:pPr>
      <w:r w:rsidRPr="00150637">
        <w:rPr>
          <w:sz w:val="24"/>
          <w:szCs w:val="24"/>
        </w:rPr>
        <w:t xml:space="preserve">- организацию сна; </w:t>
      </w:r>
    </w:p>
    <w:p w:rsidR="00C8252D" w:rsidRPr="00150637" w:rsidRDefault="00C8252D" w:rsidP="00C8252D">
      <w:pPr>
        <w:ind w:firstLine="709"/>
        <w:jc w:val="both"/>
        <w:rPr>
          <w:sz w:val="24"/>
          <w:szCs w:val="24"/>
        </w:rPr>
      </w:pPr>
      <w:r w:rsidRPr="00150637">
        <w:rPr>
          <w:sz w:val="24"/>
          <w:szCs w:val="24"/>
        </w:rPr>
        <w:t xml:space="preserve">- режим питания; </w:t>
      </w:r>
    </w:p>
    <w:p w:rsidR="00C8252D" w:rsidRPr="00150637" w:rsidRDefault="00C8252D" w:rsidP="00C8252D">
      <w:pPr>
        <w:ind w:firstLine="709"/>
        <w:jc w:val="both"/>
        <w:rPr>
          <w:sz w:val="24"/>
          <w:szCs w:val="24"/>
        </w:rPr>
      </w:pPr>
      <w:r w:rsidRPr="00150637">
        <w:rPr>
          <w:sz w:val="24"/>
          <w:szCs w:val="24"/>
        </w:rPr>
        <w:t>- организацию двигательной активности;</w:t>
      </w:r>
    </w:p>
    <w:p w:rsidR="00C8252D" w:rsidRPr="00150637" w:rsidRDefault="00C8252D" w:rsidP="00C8252D">
      <w:pPr>
        <w:ind w:firstLine="709"/>
        <w:jc w:val="both"/>
        <w:rPr>
          <w:sz w:val="24"/>
          <w:szCs w:val="24"/>
        </w:rPr>
      </w:pPr>
      <w:r w:rsidRPr="00150637">
        <w:rPr>
          <w:sz w:val="24"/>
          <w:szCs w:val="24"/>
        </w:rPr>
        <w:t xml:space="preserve">- выполнение требований санитарии, гигиены, закаливания; </w:t>
      </w:r>
    </w:p>
    <w:p w:rsidR="00C8252D" w:rsidRPr="00150637" w:rsidRDefault="00C8252D" w:rsidP="00C8252D">
      <w:pPr>
        <w:ind w:firstLine="709"/>
        <w:jc w:val="both"/>
        <w:rPr>
          <w:sz w:val="24"/>
          <w:szCs w:val="24"/>
        </w:rPr>
      </w:pPr>
      <w:r w:rsidRPr="00150637">
        <w:rPr>
          <w:sz w:val="24"/>
          <w:szCs w:val="24"/>
        </w:rPr>
        <w:t xml:space="preserve">- профилактику вредных привычек; </w:t>
      </w:r>
    </w:p>
    <w:p w:rsidR="00C8252D" w:rsidRPr="00150637" w:rsidRDefault="00C8252D" w:rsidP="00C8252D">
      <w:pPr>
        <w:ind w:firstLine="709"/>
        <w:jc w:val="both"/>
        <w:rPr>
          <w:sz w:val="24"/>
          <w:szCs w:val="24"/>
        </w:rPr>
      </w:pPr>
      <w:r w:rsidRPr="00150637">
        <w:rPr>
          <w:sz w:val="24"/>
          <w:szCs w:val="24"/>
        </w:rPr>
        <w:t xml:space="preserve">- культуру межличностного общения; </w:t>
      </w:r>
    </w:p>
    <w:p w:rsidR="00C8252D" w:rsidRPr="00150637" w:rsidRDefault="00C8252D" w:rsidP="00C8252D">
      <w:pPr>
        <w:ind w:firstLine="709"/>
        <w:jc w:val="both"/>
        <w:rPr>
          <w:sz w:val="24"/>
          <w:szCs w:val="24"/>
        </w:rPr>
      </w:pPr>
      <w:r w:rsidRPr="00150637">
        <w:rPr>
          <w:sz w:val="24"/>
          <w:szCs w:val="24"/>
        </w:rPr>
        <w:t xml:space="preserve">- психофизическую регуляцию организма; </w:t>
      </w:r>
    </w:p>
    <w:p w:rsidR="00C8252D" w:rsidRPr="00150637" w:rsidRDefault="00C8252D" w:rsidP="00C8252D">
      <w:pPr>
        <w:ind w:firstLine="709"/>
        <w:jc w:val="both"/>
        <w:rPr>
          <w:sz w:val="24"/>
          <w:szCs w:val="24"/>
        </w:rPr>
      </w:pPr>
      <w:r w:rsidRPr="00150637">
        <w:rPr>
          <w:sz w:val="24"/>
          <w:szCs w:val="24"/>
        </w:rPr>
        <w:t>- культуру сексуального поведения.</w:t>
      </w:r>
    </w:p>
    <w:p w:rsidR="00C8252D" w:rsidRPr="00C8252D" w:rsidRDefault="00C8252D" w:rsidP="00C8252D">
      <w:pPr>
        <w:ind w:firstLine="709"/>
        <w:jc w:val="both"/>
        <w:rPr>
          <w:b/>
          <w:sz w:val="24"/>
          <w:szCs w:val="24"/>
        </w:rPr>
      </w:pPr>
      <w:r w:rsidRPr="00C8252D">
        <w:rPr>
          <w:b/>
          <w:sz w:val="24"/>
          <w:szCs w:val="24"/>
        </w:rPr>
        <w:t>Тема № 4. Организм человека как единая саморазвивающаяся саморегулирующаяся биологическая система.</w:t>
      </w:r>
    </w:p>
    <w:p w:rsidR="00C8252D" w:rsidRPr="00150637" w:rsidRDefault="00C8252D" w:rsidP="00C8252D">
      <w:pPr>
        <w:ind w:firstLine="709"/>
        <w:jc w:val="both"/>
        <w:rPr>
          <w:sz w:val="24"/>
          <w:szCs w:val="24"/>
        </w:rPr>
      </w:pPr>
      <w:r w:rsidRPr="00150637">
        <w:rPr>
          <w:sz w:val="24"/>
          <w:szCs w:val="24"/>
        </w:rPr>
        <w:t>Гомеостаз. Костная, мышечная, нервная дыхательная пищеварительная система.  Влияние физических нагрузок на различные органы и системы человека. Адаптация.</w:t>
      </w:r>
    </w:p>
    <w:p w:rsidR="00C8252D" w:rsidRPr="00C8252D" w:rsidRDefault="00C8252D" w:rsidP="00C8252D">
      <w:pPr>
        <w:ind w:firstLine="709"/>
        <w:jc w:val="both"/>
        <w:rPr>
          <w:b/>
          <w:sz w:val="24"/>
          <w:szCs w:val="24"/>
        </w:rPr>
      </w:pPr>
      <w:r w:rsidRPr="00C8252D">
        <w:rPr>
          <w:b/>
          <w:sz w:val="24"/>
          <w:szCs w:val="24"/>
        </w:rPr>
        <w:t>Тема № 5. Функциональные показатели состояния организма.</w:t>
      </w:r>
    </w:p>
    <w:p w:rsidR="00C8252D" w:rsidRPr="00150637" w:rsidRDefault="00C8252D" w:rsidP="00C8252D">
      <w:pPr>
        <w:ind w:firstLine="709"/>
        <w:jc w:val="both"/>
        <w:rPr>
          <w:sz w:val="24"/>
          <w:szCs w:val="24"/>
        </w:rPr>
      </w:pPr>
      <w:r w:rsidRPr="00150637">
        <w:rPr>
          <w:sz w:val="24"/>
          <w:szCs w:val="24"/>
        </w:rPr>
        <w:t>Контроль  за динамикой физической подготовленности.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Тесты, отражающих уровень развития основных физических качеств:</w:t>
      </w:r>
    </w:p>
    <w:p w:rsidR="00C8252D" w:rsidRPr="00150637" w:rsidRDefault="00C8252D" w:rsidP="00C8252D">
      <w:pPr>
        <w:ind w:firstLine="709"/>
        <w:jc w:val="both"/>
        <w:rPr>
          <w:sz w:val="24"/>
          <w:szCs w:val="24"/>
        </w:rPr>
      </w:pPr>
      <w:r w:rsidRPr="00150637">
        <w:rPr>
          <w:sz w:val="24"/>
          <w:szCs w:val="24"/>
        </w:rPr>
        <w:t xml:space="preserve">- скоростно-силовой подготовленности, </w:t>
      </w:r>
    </w:p>
    <w:p w:rsidR="00C8252D" w:rsidRPr="00150637" w:rsidRDefault="00C8252D" w:rsidP="00C8252D">
      <w:pPr>
        <w:ind w:firstLine="709"/>
        <w:jc w:val="both"/>
        <w:rPr>
          <w:sz w:val="24"/>
          <w:szCs w:val="24"/>
        </w:rPr>
      </w:pPr>
      <w:r w:rsidRPr="00150637">
        <w:rPr>
          <w:sz w:val="24"/>
          <w:szCs w:val="24"/>
        </w:rPr>
        <w:t xml:space="preserve">-силовой подготовленности «ключевых» групп мышц для мужчин и женщин; </w:t>
      </w:r>
    </w:p>
    <w:p w:rsidR="00C8252D" w:rsidRPr="00150637" w:rsidRDefault="00C8252D" w:rsidP="00C8252D">
      <w:pPr>
        <w:ind w:firstLine="709"/>
        <w:jc w:val="both"/>
        <w:rPr>
          <w:sz w:val="24"/>
          <w:szCs w:val="24"/>
        </w:rPr>
      </w:pPr>
      <w:r w:rsidRPr="00150637">
        <w:rPr>
          <w:sz w:val="24"/>
          <w:szCs w:val="24"/>
        </w:rPr>
        <w:t xml:space="preserve">- общей выносливости. </w:t>
      </w:r>
    </w:p>
    <w:p w:rsidR="00C8252D" w:rsidRPr="00150637" w:rsidRDefault="00C8252D" w:rsidP="00C8252D">
      <w:pPr>
        <w:ind w:firstLine="709"/>
        <w:jc w:val="both"/>
        <w:rPr>
          <w:sz w:val="24"/>
          <w:szCs w:val="24"/>
        </w:rPr>
      </w:pPr>
      <w:r w:rsidRPr="00150637">
        <w:rPr>
          <w:sz w:val="24"/>
          <w:szCs w:val="24"/>
        </w:rPr>
        <w:t xml:space="preserve">Функциональные показатели нервной, сердечно-сосудистой, дыхательной, и мышечной системы. </w:t>
      </w:r>
    </w:p>
    <w:p w:rsidR="00C8252D" w:rsidRPr="00C8252D" w:rsidRDefault="00C8252D" w:rsidP="00C8252D">
      <w:pPr>
        <w:ind w:firstLine="709"/>
        <w:jc w:val="both"/>
        <w:rPr>
          <w:b/>
          <w:sz w:val="24"/>
          <w:szCs w:val="24"/>
        </w:rPr>
      </w:pPr>
      <w:r w:rsidRPr="00C8252D">
        <w:rPr>
          <w:b/>
          <w:sz w:val="24"/>
          <w:szCs w:val="24"/>
        </w:rPr>
        <w:t>Тема № 6. Самоконтроль при занятиях физической культурой.</w:t>
      </w:r>
    </w:p>
    <w:p w:rsidR="00C8252D" w:rsidRPr="00150637" w:rsidRDefault="00C8252D" w:rsidP="00C8252D">
      <w:pPr>
        <w:ind w:firstLine="709"/>
        <w:jc w:val="both"/>
        <w:rPr>
          <w:sz w:val="24"/>
          <w:szCs w:val="24"/>
        </w:rPr>
      </w:pPr>
      <w:r w:rsidRPr="00150637">
        <w:rPr>
          <w:sz w:val="24"/>
          <w:szCs w:val="24"/>
        </w:rPr>
        <w:t>Задачи самоконтроля . Виды контроля: этапный, текущий и оперативный. Дневник самоконтроля (его составляющие) Объективные и субъективные методы контроля.</w:t>
      </w:r>
    </w:p>
    <w:p w:rsidR="00C8252D" w:rsidRPr="00C8252D" w:rsidRDefault="00C8252D" w:rsidP="00C8252D">
      <w:pPr>
        <w:ind w:firstLine="709"/>
        <w:jc w:val="both"/>
        <w:rPr>
          <w:b/>
          <w:sz w:val="24"/>
          <w:szCs w:val="24"/>
        </w:rPr>
      </w:pPr>
      <w:r w:rsidRPr="00C8252D">
        <w:rPr>
          <w:b/>
          <w:sz w:val="24"/>
          <w:szCs w:val="24"/>
        </w:rPr>
        <w:t>Тема № 7. Характеристика средств, форм и методов физической культуры.</w:t>
      </w:r>
    </w:p>
    <w:p w:rsidR="00C8252D" w:rsidRPr="00150637" w:rsidRDefault="00C8252D" w:rsidP="00C8252D">
      <w:pPr>
        <w:ind w:firstLine="709"/>
        <w:jc w:val="both"/>
        <w:rPr>
          <w:sz w:val="24"/>
          <w:szCs w:val="24"/>
        </w:rPr>
      </w:pPr>
      <w:r w:rsidRPr="00150637">
        <w:rPr>
          <w:sz w:val="24"/>
          <w:szCs w:val="24"/>
        </w:rPr>
        <w:t xml:space="preserve">Физические упражнения. Учебные и внеучебные  занятия. Самостоятельные занятия физической культурой и спортом. Туризм. Гигиеническая утренняя зарядка. Спортивные соревнования. Физкультурная пауза и физкультминутка. Метод </w:t>
      </w:r>
      <w:r w:rsidRPr="00150637">
        <w:rPr>
          <w:sz w:val="24"/>
          <w:szCs w:val="24"/>
        </w:rPr>
        <w:lastRenderedPageBreak/>
        <w:t>неспецифического характера (общепедагогические: объяснение, рассказ и беседа. метод демонстрации, методы изучения действия в целом и по частям).Метод специфического характера (характерные именно для физического воспитания: методы строго регламентированного упражнения, соревновательный метод, игровой метод).</w:t>
      </w:r>
    </w:p>
    <w:p w:rsidR="00C8252D" w:rsidRPr="00C8252D" w:rsidRDefault="00C8252D" w:rsidP="00C8252D">
      <w:pPr>
        <w:ind w:firstLine="709"/>
        <w:jc w:val="both"/>
        <w:rPr>
          <w:b/>
          <w:sz w:val="24"/>
          <w:szCs w:val="24"/>
        </w:rPr>
      </w:pPr>
      <w:r w:rsidRPr="00C8252D">
        <w:rPr>
          <w:b/>
          <w:sz w:val="24"/>
          <w:szCs w:val="24"/>
        </w:rPr>
        <w:t>Тема № 8. Основные принципы оздоровительной тренировки.</w:t>
      </w:r>
    </w:p>
    <w:p w:rsidR="00C8252D" w:rsidRPr="00150637" w:rsidRDefault="00C8252D" w:rsidP="00C8252D">
      <w:pPr>
        <w:ind w:firstLine="709"/>
        <w:jc w:val="both"/>
        <w:rPr>
          <w:sz w:val="24"/>
          <w:szCs w:val="24"/>
        </w:rPr>
      </w:pPr>
      <w:r w:rsidRPr="00150637">
        <w:rPr>
          <w:sz w:val="24"/>
          <w:szCs w:val="24"/>
        </w:rPr>
        <w:t xml:space="preserve">Принцип доступности. Принцип сознательности и активности. Принцип наглядности. Принцип систематичности. Принцип «не навреди». Принцип биологической целесообразности. Принцип интеграции.  Принцип индивидуализации.  Принципы возрастных изменений в организме. Принцип половых различий. Принцип красоты и эстетической целесообразности. Принцип биоритмической структуры. Программно-целевой принцип. Принцип гармонизации всей системы ценностных ориентаций человека.  </w:t>
      </w:r>
    </w:p>
    <w:p w:rsidR="00C8252D" w:rsidRPr="00C8252D" w:rsidRDefault="00C8252D" w:rsidP="00C8252D">
      <w:pPr>
        <w:ind w:firstLine="709"/>
        <w:jc w:val="both"/>
        <w:rPr>
          <w:b/>
          <w:sz w:val="24"/>
          <w:szCs w:val="24"/>
        </w:rPr>
      </w:pPr>
      <w:r w:rsidRPr="00C8252D">
        <w:rPr>
          <w:b/>
          <w:sz w:val="24"/>
          <w:szCs w:val="24"/>
        </w:rPr>
        <w:t>Тема № 9. Характеристика базовых видов спорта и оздоровительных систем физических упражнений.</w:t>
      </w:r>
    </w:p>
    <w:p w:rsidR="00C8252D" w:rsidRPr="00150637" w:rsidRDefault="00C8252D" w:rsidP="00C8252D">
      <w:pPr>
        <w:ind w:firstLine="709"/>
        <w:jc w:val="both"/>
        <w:rPr>
          <w:sz w:val="24"/>
          <w:szCs w:val="24"/>
        </w:rPr>
      </w:pPr>
      <w:r w:rsidRPr="00150637">
        <w:rPr>
          <w:sz w:val="24"/>
          <w:szCs w:val="24"/>
        </w:rPr>
        <w:t>Циклические виды спорта. Выносливость. Оздоровительная ходьба. Бег трусцой. Бег. Езда на велосипеде. Плавание. Единоборства. Скорость и сила. Ловкость и координация. Акробатика. Гимнастика. Аэробика. Дыхательная гимнастика: Стрельниковой. Ци-Гун.  Восточные системы оздоровления. Йога. Ушу. Тай-цзи-чжуань</w:t>
      </w:r>
    </w:p>
    <w:p w:rsidR="00C8252D" w:rsidRPr="00C8252D" w:rsidRDefault="00C8252D" w:rsidP="00C8252D">
      <w:pPr>
        <w:ind w:firstLine="709"/>
        <w:jc w:val="both"/>
        <w:rPr>
          <w:b/>
          <w:sz w:val="24"/>
          <w:szCs w:val="24"/>
        </w:rPr>
      </w:pPr>
      <w:r w:rsidRPr="00C8252D">
        <w:rPr>
          <w:b/>
          <w:sz w:val="24"/>
          <w:szCs w:val="24"/>
        </w:rPr>
        <w:t xml:space="preserve"> Тема № 10. 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p w:rsidR="00B824F8" w:rsidRPr="009E6C53" w:rsidRDefault="00C8252D" w:rsidP="00C8252D">
      <w:pPr>
        <w:widowControl/>
        <w:tabs>
          <w:tab w:val="left" w:pos="993"/>
        </w:tabs>
        <w:autoSpaceDE/>
        <w:autoSpaceDN/>
        <w:adjustRightInd/>
        <w:ind w:firstLine="709"/>
        <w:jc w:val="both"/>
        <w:rPr>
          <w:spacing w:val="-10"/>
          <w:sz w:val="24"/>
          <w:szCs w:val="24"/>
        </w:rPr>
      </w:pPr>
      <w:r w:rsidRPr="00150637">
        <w:rPr>
          <w:sz w:val="24"/>
          <w:szCs w:val="24"/>
        </w:rPr>
        <w:t>Влияние избранного вида спорта или системы физических упражнений на физическое развитие, функциональную подготовленность  и психические качества. Модельные характеристики спортсмена. Планирование тренировки в избранном виде спорта или системе физических упражнений:  перспективное;  годичное; текущее; оперативное. Физическая подготовленность в избранном виде спорта.</w:t>
      </w:r>
    </w:p>
    <w:p w:rsidR="00570C40" w:rsidRPr="009E6C53" w:rsidRDefault="00570C40" w:rsidP="00F803A3">
      <w:pPr>
        <w:tabs>
          <w:tab w:val="left" w:pos="900"/>
        </w:tabs>
        <w:ind w:firstLine="709"/>
        <w:jc w:val="both"/>
        <w:rPr>
          <w:b/>
          <w:sz w:val="24"/>
          <w:szCs w:val="24"/>
        </w:rPr>
      </w:pPr>
    </w:p>
    <w:p w:rsidR="00B824F8" w:rsidRPr="009E6C53" w:rsidRDefault="00B824F8" w:rsidP="00D66FE7">
      <w:pPr>
        <w:tabs>
          <w:tab w:val="left" w:pos="993"/>
        </w:tabs>
        <w:ind w:firstLine="709"/>
        <w:jc w:val="both"/>
        <w:rPr>
          <w:b/>
          <w:sz w:val="24"/>
          <w:szCs w:val="24"/>
        </w:rPr>
      </w:pPr>
      <w:r w:rsidRPr="009E6C53">
        <w:rPr>
          <w:b/>
          <w:sz w:val="24"/>
          <w:szCs w:val="24"/>
        </w:rPr>
        <w:t>6. Перечень учебно-методического обеспечения для самостоятельной работы обучающихся по дисциплине</w:t>
      </w:r>
    </w:p>
    <w:p w:rsidR="00B824F8" w:rsidRPr="009E6C53"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sidR="00C8252D">
        <w:rPr>
          <w:rFonts w:ascii="Times New Roman" w:hAnsi="Times New Roman"/>
          <w:sz w:val="24"/>
          <w:szCs w:val="24"/>
        </w:rPr>
        <w:t>Физическая культура и спорт</w:t>
      </w:r>
      <w:r w:rsidRPr="009E6C53">
        <w:rPr>
          <w:rFonts w:ascii="Times New Roman" w:hAnsi="Times New Roman"/>
          <w:sz w:val="24"/>
          <w:szCs w:val="24"/>
        </w:rPr>
        <w:t xml:space="preserve">» / </w:t>
      </w:r>
      <w:r w:rsidR="00C8252D">
        <w:rPr>
          <w:rFonts w:ascii="Times New Roman" w:hAnsi="Times New Roman"/>
          <w:sz w:val="24"/>
          <w:szCs w:val="24"/>
        </w:rPr>
        <w:t>Е</w:t>
      </w:r>
      <w:r w:rsidR="002771F1" w:rsidRPr="009E6C53">
        <w:rPr>
          <w:rFonts w:ascii="Times New Roman" w:hAnsi="Times New Roman"/>
          <w:sz w:val="24"/>
          <w:szCs w:val="24"/>
        </w:rPr>
        <w:t>.</w:t>
      </w:r>
      <w:r w:rsidR="00C8252D">
        <w:rPr>
          <w:rFonts w:ascii="Times New Roman" w:hAnsi="Times New Roman"/>
          <w:sz w:val="24"/>
          <w:szCs w:val="24"/>
        </w:rPr>
        <w:t>А</w:t>
      </w:r>
      <w:r w:rsidR="002771F1" w:rsidRPr="009E6C53">
        <w:rPr>
          <w:rFonts w:ascii="Times New Roman" w:hAnsi="Times New Roman"/>
          <w:sz w:val="24"/>
          <w:szCs w:val="24"/>
        </w:rPr>
        <w:t xml:space="preserve">. </w:t>
      </w:r>
      <w:r w:rsidR="00C8252D">
        <w:rPr>
          <w:rFonts w:ascii="Times New Roman" w:hAnsi="Times New Roman"/>
          <w:sz w:val="24"/>
          <w:szCs w:val="24"/>
        </w:rPr>
        <w:t>Сергиевич</w:t>
      </w:r>
      <w:r w:rsidRPr="009E6C53">
        <w:rPr>
          <w:rFonts w:ascii="Times New Roman" w:hAnsi="Times New Roman"/>
          <w:sz w:val="24"/>
          <w:szCs w:val="24"/>
        </w:rPr>
        <w:t xml:space="preserve"> – Омск: Изд-во Омской гуманитарной академии, </w:t>
      </w:r>
      <w:r w:rsidR="005B751C" w:rsidRPr="009E6C53">
        <w:rPr>
          <w:rFonts w:ascii="Times New Roman" w:hAnsi="Times New Roman"/>
          <w:sz w:val="24"/>
          <w:szCs w:val="24"/>
        </w:rPr>
        <w:t>20</w:t>
      </w:r>
      <w:r w:rsidR="00B23592">
        <w:rPr>
          <w:rFonts w:ascii="Times New Roman" w:hAnsi="Times New Roman"/>
          <w:sz w:val="24"/>
          <w:szCs w:val="24"/>
        </w:rPr>
        <w:t>2</w:t>
      </w:r>
      <w:r w:rsidR="006B2498">
        <w:rPr>
          <w:rFonts w:ascii="Times New Roman" w:hAnsi="Times New Roman"/>
          <w:sz w:val="24"/>
          <w:szCs w:val="24"/>
        </w:rPr>
        <w:t>3</w:t>
      </w:r>
      <w:r w:rsidRPr="009E6C53">
        <w:rPr>
          <w:rFonts w:ascii="Times New Roman" w:hAnsi="Times New Roman"/>
          <w:sz w:val="24"/>
          <w:szCs w:val="24"/>
        </w:rPr>
        <w:t xml:space="preserve">. </w:t>
      </w:r>
    </w:p>
    <w:p w:rsidR="00B824F8" w:rsidRPr="0026325C"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B824F8" w:rsidRPr="00084210"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B824F8" w:rsidRPr="00084210"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793E1B" w:rsidRDefault="00FD6763" w:rsidP="00084210">
      <w:pPr>
        <w:jc w:val="both"/>
        <w:rPr>
          <w:rFonts w:eastAsia="Calibri"/>
          <w:b/>
          <w:color w:val="000000"/>
          <w:sz w:val="24"/>
          <w:szCs w:val="24"/>
        </w:rPr>
      </w:pPr>
    </w:p>
    <w:p w:rsidR="00F04E6B" w:rsidRDefault="00F04E6B" w:rsidP="00F04E6B">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D66FE7" w:rsidRDefault="00D66FE7" w:rsidP="00463D27">
      <w:pPr>
        <w:widowControl/>
        <w:tabs>
          <w:tab w:val="left" w:pos="993"/>
        </w:tabs>
        <w:autoSpaceDE/>
        <w:autoSpaceDN/>
        <w:adjustRightInd/>
        <w:ind w:firstLine="709"/>
        <w:jc w:val="both"/>
        <w:rPr>
          <w:b/>
          <w:color w:val="000000"/>
          <w:sz w:val="24"/>
          <w:szCs w:val="24"/>
        </w:rPr>
      </w:pPr>
    </w:p>
    <w:p w:rsidR="00F04E6B" w:rsidRPr="00B14050" w:rsidRDefault="00F04E6B" w:rsidP="00463D27">
      <w:pPr>
        <w:widowControl/>
        <w:tabs>
          <w:tab w:val="left" w:pos="993"/>
        </w:tabs>
        <w:autoSpaceDE/>
        <w:autoSpaceDN/>
        <w:adjustRightInd/>
        <w:ind w:firstLine="709"/>
        <w:jc w:val="both"/>
        <w:rPr>
          <w:b/>
          <w:bCs/>
          <w:i/>
          <w:color w:val="000000"/>
          <w:sz w:val="24"/>
          <w:szCs w:val="24"/>
        </w:rPr>
      </w:pPr>
      <w:r w:rsidRPr="00B14050">
        <w:rPr>
          <w:b/>
          <w:bCs/>
          <w:i/>
          <w:color w:val="000000"/>
          <w:sz w:val="24"/>
          <w:szCs w:val="24"/>
        </w:rPr>
        <w:t>Основная:</w:t>
      </w:r>
    </w:p>
    <w:p w:rsidR="00C8252D" w:rsidRPr="00C8252D" w:rsidRDefault="00C8252D" w:rsidP="00463D27">
      <w:pPr>
        <w:pStyle w:val="a4"/>
        <w:numPr>
          <w:ilvl w:val="0"/>
          <w:numId w:val="19"/>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lastRenderedPageBreak/>
        <w:t xml:space="preserve">Быченков С.В. Физическая культура [Электронный ресурс]: учебник для студентов высших учебных заведений/ Быченков С.В., Везеницын О.В.— Электрон. текстовые данные.— Саратов: Вузовское образование, 2016.— 270 c.— Режим доступа: </w:t>
      </w:r>
      <w:hyperlink r:id="rId8" w:history="1">
        <w:r w:rsidR="00BC1101">
          <w:rPr>
            <w:rStyle w:val="a7"/>
            <w:rFonts w:ascii="Times New Roman" w:hAnsi="Times New Roman"/>
            <w:sz w:val="24"/>
            <w:szCs w:val="24"/>
          </w:rPr>
          <w:t>http://www.iprbookshop.ru/49867.html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C464A7" w:rsidRPr="00C8252D" w:rsidRDefault="00C8252D" w:rsidP="00463D27">
      <w:pPr>
        <w:pStyle w:val="a4"/>
        <w:numPr>
          <w:ilvl w:val="0"/>
          <w:numId w:val="19"/>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Третьякова Н.В. Теория и методика оздоровительной физической культуры [Электронный ресурс]: учебное пособие/ Третьякова Н.В., Андрюхина Т.В., Кетриш Е.В.— Электрон. текстовые данные.— М.: Спорт, 2016.— 280 c.— Режим доступа: </w:t>
      </w:r>
      <w:hyperlink r:id="rId9" w:history="1">
        <w:r w:rsidR="00BC1101">
          <w:rPr>
            <w:rStyle w:val="a7"/>
            <w:rFonts w:ascii="Times New Roman" w:hAnsi="Times New Roman"/>
            <w:sz w:val="24"/>
            <w:szCs w:val="24"/>
          </w:rPr>
          <w:t>http://www.iprbookshop.ru/55566.html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C8252D" w:rsidRPr="00D479D9" w:rsidRDefault="00C8252D" w:rsidP="00463D27">
      <w:pPr>
        <w:tabs>
          <w:tab w:val="left" w:pos="993"/>
        </w:tabs>
        <w:ind w:firstLine="709"/>
        <w:jc w:val="both"/>
        <w:rPr>
          <w:b/>
          <w:i/>
          <w:sz w:val="24"/>
          <w:szCs w:val="24"/>
        </w:rPr>
      </w:pPr>
    </w:p>
    <w:p w:rsidR="00F04E6B" w:rsidRPr="00D479D9" w:rsidRDefault="00F04E6B" w:rsidP="00463D27">
      <w:pPr>
        <w:tabs>
          <w:tab w:val="left" w:pos="993"/>
        </w:tabs>
        <w:ind w:firstLine="709"/>
        <w:jc w:val="both"/>
        <w:rPr>
          <w:b/>
          <w:i/>
          <w:sz w:val="24"/>
          <w:szCs w:val="24"/>
          <w:shd w:val="clear" w:color="auto" w:fill="FFFFFF"/>
        </w:rPr>
      </w:pPr>
      <w:r w:rsidRPr="00D479D9">
        <w:rPr>
          <w:b/>
          <w:i/>
          <w:sz w:val="24"/>
          <w:szCs w:val="24"/>
          <w:shd w:val="clear" w:color="auto" w:fill="FFFFFF"/>
        </w:rPr>
        <w:t>Дополнительная</w:t>
      </w:r>
      <w:r w:rsidR="00084210" w:rsidRPr="00D479D9">
        <w:rPr>
          <w:b/>
          <w:i/>
          <w:sz w:val="24"/>
          <w:szCs w:val="24"/>
          <w:shd w:val="clear" w:color="auto" w:fill="FFFFFF"/>
        </w:rPr>
        <w:t>:</w:t>
      </w:r>
    </w:p>
    <w:p w:rsidR="00C8252D" w:rsidRPr="00C8252D" w:rsidRDefault="00C8252D" w:rsidP="00463D27">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Германов Г.Н. Двигательные способности и навыки. Разделы теории физической культуры [Электронный ресурс]: учебное пособие для студентов-бакалавров и магистров высших учебных заведений по направлениям подготовки 49.03.01, 49.04.01 «Физическая культура» и 44.03.01, 44.04.01 «Педагогическое образование»/ Германов Г.Н.— Электрон. текстовые данные.— Воронеж: Элист, 2017.— 303 c.— Режим доступа: </w:t>
      </w:r>
      <w:hyperlink r:id="rId10" w:history="1">
        <w:r w:rsidR="00BC1101">
          <w:rPr>
            <w:rStyle w:val="a7"/>
            <w:rFonts w:ascii="Times New Roman" w:hAnsi="Times New Roman"/>
            <w:sz w:val="24"/>
            <w:szCs w:val="24"/>
          </w:rPr>
          <w:t>http://www.iprbookshop.ru/52019.html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C8252D" w:rsidRPr="00C8252D" w:rsidRDefault="00C8252D" w:rsidP="00463D27">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Витун В.Г. Повышение адаптационных возможностей студентов средствами физической культуры [Электронный ресурс]: учебное пособие/ Витун В.Г., Витун Е.В.— Электрон. текстовые данные.— Оренбург: Оренбургский государственный университет, ЭБС АСВ, 2015.— 103 c.— Режим доступа: </w:t>
      </w:r>
      <w:hyperlink r:id="rId11" w:history="1">
        <w:r w:rsidR="00BC1101">
          <w:rPr>
            <w:rStyle w:val="a7"/>
            <w:rFonts w:ascii="Times New Roman" w:hAnsi="Times New Roman"/>
            <w:sz w:val="24"/>
            <w:szCs w:val="24"/>
          </w:rPr>
          <w:t>http://www.iprbookshop.ru/54139.html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C8252D" w:rsidRPr="00C8252D" w:rsidRDefault="00C8252D" w:rsidP="00463D27">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Иваницкий М.Ф. Анатомия человека (с основами динамической и спортивной морфологии) [Электронный ресурс]: учебник для институтов физической культуры/ Иваницкий М.Ф.— Электрон. текстовые данные.— М.: Человек, Спорт, 2016.— 624 c.— Режим доступа: </w:t>
      </w:r>
      <w:hyperlink r:id="rId12" w:history="1">
        <w:r w:rsidR="00BC1101">
          <w:rPr>
            <w:rStyle w:val="a7"/>
            <w:rFonts w:ascii="Times New Roman" w:hAnsi="Times New Roman"/>
            <w:sz w:val="24"/>
            <w:szCs w:val="24"/>
          </w:rPr>
          <w:t>http://www.iprbookshop.ru/52107.html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C8252D" w:rsidRPr="00C8252D" w:rsidRDefault="00C8252D" w:rsidP="00463D27">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Физическая культура и здоровьесберегающие технологии в образовательном процессе [Электронный ресурс]: материалы Регионального научно-методического семинара «Физическая культура и здоровьесберегающие технологии в образовательном процессе» (25 марта 2015 года)/ Р.Р. Абдуллин [и др.].— Электрон. текстовые данные.— Комсомольск-на-Амуре: Амурский гуманитарно-педагогический государственный университет, 2015.— 164 c.— Режим доступа: </w:t>
      </w:r>
      <w:hyperlink r:id="rId13" w:history="1">
        <w:r w:rsidR="00BC1101">
          <w:rPr>
            <w:rStyle w:val="a7"/>
            <w:rFonts w:ascii="Times New Roman" w:hAnsi="Times New Roman"/>
            <w:sz w:val="24"/>
            <w:szCs w:val="24"/>
          </w:rPr>
          <w:t>http://www.iprbookshop.ru/51799.html</w:t>
        </w:r>
      </w:hyperlink>
      <w:r w:rsidR="00322B18" w:rsidRPr="00450D66">
        <w:rPr>
          <w:sz w:val="24"/>
          <w:szCs w:val="24"/>
          <w:shd w:val="clear" w:color="auto" w:fill="FFFFFF"/>
        </w:rPr>
        <w:t>(</w:t>
      </w:r>
      <w:r w:rsidR="00322B18" w:rsidRPr="00115EF5">
        <w:rPr>
          <w:rFonts w:ascii="Times New Roman" w:hAnsi="Times New Roman"/>
          <w:sz w:val="24"/>
          <w:szCs w:val="24"/>
          <w:shd w:val="clear" w:color="auto" w:fill="FFFFFF"/>
        </w:rPr>
        <w:t>дата обращения: 04.07.2019).</w:t>
      </w:r>
    </w:p>
    <w:p w:rsidR="00DD609E" w:rsidRPr="00DD609E" w:rsidRDefault="00DD609E" w:rsidP="00463D27">
      <w:pPr>
        <w:ind w:left="720"/>
        <w:jc w:val="both"/>
        <w:rPr>
          <w:sz w:val="24"/>
          <w:szCs w:val="24"/>
        </w:rPr>
      </w:pPr>
    </w:p>
    <w:p w:rsidR="00435C5A" w:rsidRPr="00793E1B" w:rsidRDefault="0003281E" w:rsidP="00463D27">
      <w:pPr>
        <w:tabs>
          <w:tab w:val="left" w:pos="1134"/>
        </w:tabs>
        <w:ind w:firstLine="709"/>
        <w:jc w:val="both"/>
        <w:rPr>
          <w:b/>
          <w:color w:val="000000"/>
          <w:sz w:val="24"/>
          <w:szCs w:val="24"/>
        </w:rPr>
      </w:pPr>
      <w:r>
        <w:rPr>
          <w:b/>
          <w:color w:val="000000"/>
          <w:sz w:val="24"/>
          <w:szCs w:val="24"/>
        </w:rPr>
        <w:t xml:space="preserve">8. </w:t>
      </w:r>
      <w:r w:rsidR="00435C5A"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BC1101">
          <w:rPr>
            <w:rStyle w:val="a7"/>
            <w:rFonts w:ascii="Times New Roman" w:hAnsi="Times New Roman"/>
            <w:sz w:val="24"/>
            <w:szCs w:val="24"/>
          </w:rPr>
          <w:t>http://www.iprbookshop.ru</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BC1101">
          <w:rPr>
            <w:rStyle w:val="a7"/>
            <w:rFonts w:ascii="Times New Roman" w:hAnsi="Times New Roman"/>
            <w:sz w:val="24"/>
            <w:szCs w:val="24"/>
          </w:rPr>
          <w:t>http://biblio-online.ru</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6" w:history="1">
        <w:r w:rsidR="00BC1101">
          <w:rPr>
            <w:rStyle w:val="a7"/>
            <w:rFonts w:ascii="Times New Roman" w:hAnsi="Times New Roman"/>
            <w:sz w:val="24"/>
            <w:szCs w:val="24"/>
          </w:rPr>
          <w:t>http://window.edu.ru/</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BC1101">
          <w:rPr>
            <w:rStyle w:val="a7"/>
            <w:rFonts w:ascii="Times New Roman" w:hAnsi="Times New Roman"/>
            <w:sz w:val="24"/>
            <w:szCs w:val="24"/>
          </w:rPr>
          <w:t>http://elibrary.ru</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BC1101">
          <w:rPr>
            <w:rStyle w:val="a7"/>
            <w:rFonts w:ascii="Times New Roman" w:hAnsi="Times New Roman"/>
            <w:sz w:val="24"/>
            <w:szCs w:val="24"/>
          </w:rPr>
          <w:t>http://www.sciencedirect.com</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BC1101">
          <w:rPr>
            <w:rStyle w:val="a7"/>
            <w:rFonts w:ascii="Times New Roman" w:hAnsi="Times New Roman"/>
            <w:sz w:val="24"/>
            <w:szCs w:val="24"/>
          </w:rPr>
          <w:t>http://journals.cambridge.org</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BC1101">
          <w:rPr>
            <w:rStyle w:val="a7"/>
            <w:rFonts w:ascii="Times New Roman" w:hAnsi="Times New Roman"/>
            <w:sz w:val="24"/>
            <w:szCs w:val="24"/>
          </w:rPr>
          <w:t>http://www.oxfordjoumals.org</w:t>
        </w:r>
      </w:hyperlink>
    </w:p>
    <w:p w:rsidR="00322B18" w:rsidRPr="00793E1B" w:rsidRDefault="00322B18" w:rsidP="00322B18">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BC1101">
          <w:rPr>
            <w:rStyle w:val="a7"/>
            <w:rFonts w:ascii="Times New Roman" w:hAnsi="Times New Roman"/>
            <w:sz w:val="24"/>
            <w:szCs w:val="24"/>
          </w:rPr>
          <w:t>http://dic.academic.ru/</w:t>
        </w:r>
      </w:hyperlink>
    </w:p>
    <w:p w:rsidR="00322B18" w:rsidRPr="00793E1B" w:rsidRDefault="00322B18" w:rsidP="00322B18">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3" w:history="1">
        <w:r w:rsidR="00BC1101">
          <w:rPr>
            <w:rStyle w:val="a7"/>
            <w:rFonts w:ascii="Times New Roman" w:hAnsi="Times New Roman"/>
            <w:sz w:val="24"/>
            <w:szCs w:val="24"/>
          </w:rPr>
          <w:t>http://www.benran.ru</w:t>
        </w:r>
      </w:hyperlink>
    </w:p>
    <w:p w:rsidR="00322B18" w:rsidRPr="00793E1B" w:rsidRDefault="00322B18" w:rsidP="00322B18">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BC1101">
          <w:rPr>
            <w:rStyle w:val="a7"/>
            <w:rFonts w:ascii="Times New Roman" w:hAnsi="Times New Roman"/>
            <w:sz w:val="24"/>
            <w:szCs w:val="24"/>
          </w:rPr>
          <w:t>http://www.gks.ru</w:t>
        </w:r>
      </w:hyperlink>
    </w:p>
    <w:p w:rsidR="00322B18" w:rsidRPr="00793E1B" w:rsidRDefault="00322B18" w:rsidP="00322B18">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BC1101">
          <w:rPr>
            <w:rStyle w:val="a7"/>
            <w:rFonts w:ascii="Times New Roman" w:hAnsi="Times New Roman"/>
            <w:sz w:val="24"/>
            <w:szCs w:val="24"/>
          </w:rPr>
          <w:t>http://diss.rsl.ru</w:t>
        </w:r>
      </w:hyperlink>
    </w:p>
    <w:p w:rsidR="00322B18" w:rsidRPr="00793E1B" w:rsidRDefault="00322B18" w:rsidP="00322B18">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Базы данных по законодательству Российской Федерации. Режим доступа:  </w:t>
      </w:r>
      <w:hyperlink r:id="rId26" w:history="1">
        <w:r w:rsidR="00BC1101">
          <w:rPr>
            <w:rStyle w:val="a7"/>
            <w:rFonts w:ascii="Times New Roman" w:hAnsi="Times New Roman"/>
            <w:sz w:val="24"/>
            <w:szCs w:val="24"/>
          </w:rPr>
          <w:t>http://ru.spinform.ru</w:t>
        </w:r>
      </w:hyperlink>
    </w:p>
    <w:p w:rsidR="00435C5A" w:rsidRPr="00793E1B" w:rsidRDefault="00435C5A" w:rsidP="00435C5A">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435C5A" w:rsidRPr="00793E1B" w:rsidRDefault="00435C5A" w:rsidP="00435C5A">
      <w:pPr>
        <w:ind w:firstLine="709"/>
        <w:jc w:val="both"/>
        <w:rPr>
          <w:rFonts w:eastAsia="Calibri"/>
          <w:color w:val="000000"/>
          <w:sz w:val="24"/>
          <w:szCs w:val="24"/>
        </w:rPr>
      </w:pPr>
      <w:r w:rsidRPr="00793E1B">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435C5A" w:rsidRPr="00793E1B" w:rsidRDefault="00435C5A" w:rsidP="00435C5A">
      <w:pPr>
        <w:widowControl/>
        <w:autoSpaceDE/>
        <w:autoSpaceDN/>
        <w:adjustRightInd/>
        <w:contextualSpacing/>
        <w:jc w:val="both"/>
        <w:rPr>
          <w:rFonts w:eastAsia="Calibri"/>
          <w:color w:val="000000"/>
          <w:sz w:val="24"/>
          <w:szCs w:val="24"/>
          <w:lang w:eastAsia="en-US"/>
        </w:rPr>
      </w:pPr>
    </w:p>
    <w:p w:rsidR="00435C5A" w:rsidRPr="00793E1B" w:rsidRDefault="0003281E" w:rsidP="00435C5A">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435C5A" w:rsidRPr="00793E1B">
        <w:rPr>
          <w:rFonts w:eastAsia="Calibri"/>
          <w:b/>
          <w:color w:val="000000"/>
          <w:sz w:val="24"/>
          <w:szCs w:val="24"/>
          <w:lang w:eastAsia="en-US"/>
        </w:rPr>
        <w:t>. Методические указания для обучающихся по освоению дисциплины</w:t>
      </w:r>
    </w:p>
    <w:p w:rsidR="00435C5A" w:rsidRPr="00793E1B" w:rsidRDefault="00435C5A" w:rsidP="00435C5A">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sidR="00C8252D">
        <w:rPr>
          <w:sz w:val="24"/>
          <w:szCs w:val="24"/>
        </w:rPr>
        <w:t>Физическая культура и спорт</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DD3058" w:rsidRPr="00701083" w:rsidRDefault="00DD3058" w:rsidP="00DD3058">
      <w:pPr>
        <w:ind w:firstLine="709"/>
        <w:jc w:val="both"/>
        <w:rPr>
          <w:b/>
          <w:color w:val="000000"/>
          <w:sz w:val="24"/>
          <w:szCs w:val="24"/>
        </w:rPr>
      </w:pPr>
      <w:r w:rsidRPr="00701083">
        <w:rPr>
          <w:color w:val="000000"/>
          <w:sz w:val="24"/>
          <w:szCs w:val="24"/>
        </w:rPr>
        <w:t>Методические указания для обучающихся по освоению дисциплины для подготовки к практическим занятиям</w:t>
      </w:r>
      <w:r w:rsidRPr="00701083">
        <w:rPr>
          <w:b/>
          <w:color w:val="000000"/>
          <w:sz w:val="24"/>
          <w:szCs w:val="24"/>
        </w:rPr>
        <w:t xml:space="preserve">: </w:t>
      </w:r>
    </w:p>
    <w:p w:rsidR="00DD3058" w:rsidRPr="00701083" w:rsidRDefault="00DD3058" w:rsidP="00DD3058">
      <w:pPr>
        <w:ind w:firstLine="709"/>
        <w:jc w:val="both"/>
        <w:rPr>
          <w:color w:val="000000"/>
          <w:sz w:val="24"/>
          <w:szCs w:val="24"/>
        </w:rPr>
      </w:pPr>
      <w:r w:rsidRPr="00701083">
        <w:rPr>
          <w:color w:val="000000"/>
          <w:sz w:val="24"/>
          <w:szCs w:val="24"/>
        </w:rPr>
        <w:t>По учебному плану лекции по дисциплине «</w:t>
      </w:r>
      <w:r>
        <w:rPr>
          <w:color w:val="000000"/>
          <w:sz w:val="24"/>
          <w:szCs w:val="24"/>
        </w:rPr>
        <w:t>Физическая культур</w:t>
      </w:r>
      <w:r w:rsidRPr="00701083">
        <w:rPr>
          <w:color w:val="000000"/>
          <w:sz w:val="24"/>
          <w:szCs w:val="24"/>
        </w:rPr>
        <w:t>а</w:t>
      </w:r>
      <w:r>
        <w:rPr>
          <w:color w:val="000000"/>
          <w:sz w:val="24"/>
          <w:szCs w:val="24"/>
        </w:rPr>
        <w:t xml:space="preserve"> и спорт</w:t>
      </w:r>
      <w:r w:rsidRPr="00701083">
        <w:rPr>
          <w:color w:val="000000"/>
          <w:sz w:val="24"/>
          <w:szCs w:val="24"/>
        </w:rPr>
        <w:t>» не предусмотрены. Обучающийся, тем не менее, обязан ознакомиться с некоторыми теоретическими положениями по дисциплине «</w:t>
      </w:r>
      <w:r>
        <w:rPr>
          <w:color w:val="000000"/>
          <w:sz w:val="24"/>
          <w:szCs w:val="24"/>
        </w:rPr>
        <w:t>Физическая культур</w:t>
      </w:r>
      <w:r w:rsidRPr="00701083">
        <w:rPr>
          <w:color w:val="000000"/>
          <w:sz w:val="24"/>
          <w:szCs w:val="24"/>
        </w:rPr>
        <w:t>а</w:t>
      </w:r>
      <w:r>
        <w:rPr>
          <w:color w:val="000000"/>
          <w:sz w:val="24"/>
          <w:szCs w:val="24"/>
        </w:rPr>
        <w:t xml:space="preserve"> и спорт</w:t>
      </w:r>
      <w:r w:rsidRPr="00701083">
        <w:rPr>
          <w:color w:val="000000"/>
          <w:sz w:val="24"/>
          <w:szCs w:val="24"/>
        </w:rPr>
        <w:t xml:space="preserve">», например, виды, правила игр, классификация стратегий и тактик игры и т.п.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D3058" w:rsidRDefault="00DD3058" w:rsidP="00DD3058">
      <w:pPr>
        <w:ind w:firstLine="709"/>
        <w:jc w:val="both"/>
        <w:rPr>
          <w:b/>
          <w:color w:val="000000"/>
          <w:sz w:val="24"/>
          <w:szCs w:val="24"/>
        </w:rPr>
      </w:pPr>
      <w:r w:rsidRPr="00701083">
        <w:rPr>
          <w:color w:val="000000"/>
          <w:sz w:val="24"/>
          <w:szCs w:val="24"/>
        </w:rPr>
        <w:t xml:space="preserve">Методические указания для обучающихся по освоению дисциплины для </w:t>
      </w:r>
      <w:r w:rsidRPr="00701083">
        <w:rPr>
          <w:b/>
          <w:color w:val="000000"/>
          <w:sz w:val="24"/>
          <w:szCs w:val="24"/>
        </w:rPr>
        <w:t>самостоятельной работы:</w:t>
      </w:r>
    </w:p>
    <w:p w:rsidR="00DD3058" w:rsidRPr="00704846" w:rsidRDefault="00DD3058" w:rsidP="00DD3058">
      <w:pPr>
        <w:ind w:firstLine="709"/>
        <w:jc w:val="both"/>
        <w:rPr>
          <w:color w:val="000000"/>
          <w:sz w:val="24"/>
          <w:szCs w:val="24"/>
        </w:rPr>
      </w:pPr>
      <w:r w:rsidRPr="00704846">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 выполнение контрольных работ; − работу со справочной и методической литературой; − работу с нормативными правовыми актами; − выступления с докладами, сообщениями на конференциях; − участие в тестировании и др. </w:t>
      </w:r>
    </w:p>
    <w:p w:rsidR="00DD3058" w:rsidRPr="00704846" w:rsidRDefault="00DD3058" w:rsidP="00DD3058">
      <w:pPr>
        <w:ind w:firstLine="709"/>
        <w:jc w:val="both"/>
        <w:rPr>
          <w:color w:val="000000"/>
          <w:sz w:val="24"/>
          <w:szCs w:val="24"/>
        </w:rPr>
      </w:pPr>
      <w:r w:rsidRPr="00704846">
        <w:rPr>
          <w:color w:val="000000"/>
          <w:sz w:val="24"/>
          <w:szCs w:val="24"/>
        </w:rPr>
        <w:t>Самостоятельная внеаудиторная работа обучающихся по учебной дисциплине «</w:t>
      </w:r>
      <w:r>
        <w:rPr>
          <w:color w:val="000000"/>
          <w:sz w:val="24"/>
          <w:szCs w:val="24"/>
        </w:rPr>
        <w:t>Физическая культура и спорт</w:t>
      </w:r>
      <w:r w:rsidRPr="00704846">
        <w:rPr>
          <w:color w:val="000000"/>
          <w:sz w:val="24"/>
          <w:szCs w:val="24"/>
        </w:rPr>
        <w:t xml:space="preserve">» может включать: </w:t>
      </w:r>
    </w:p>
    <w:p w:rsidR="00DD3058" w:rsidRDefault="00DD3058" w:rsidP="00DD3058">
      <w:pPr>
        <w:ind w:firstLine="709"/>
        <w:jc w:val="both"/>
        <w:rPr>
          <w:color w:val="000000"/>
          <w:sz w:val="24"/>
          <w:szCs w:val="24"/>
        </w:rPr>
      </w:pPr>
      <w:r w:rsidRPr="00704846">
        <w:rPr>
          <w:color w:val="000000"/>
          <w:sz w:val="24"/>
          <w:szCs w:val="24"/>
        </w:rPr>
        <w:t>1.</w:t>
      </w:r>
      <w:r>
        <w:rPr>
          <w:color w:val="000000"/>
          <w:sz w:val="24"/>
          <w:szCs w:val="24"/>
        </w:rPr>
        <w:t xml:space="preserve"> Лекционные и практические занятия</w:t>
      </w:r>
    </w:p>
    <w:p w:rsidR="00DD3058" w:rsidRPr="00704846" w:rsidRDefault="00DD3058" w:rsidP="00DD3058">
      <w:pPr>
        <w:ind w:firstLine="709"/>
        <w:jc w:val="both"/>
        <w:rPr>
          <w:color w:val="000000"/>
          <w:sz w:val="24"/>
          <w:szCs w:val="24"/>
        </w:rPr>
      </w:pPr>
      <w:r>
        <w:rPr>
          <w:color w:val="000000"/>
          <w:sz w:val="24"/>
          <w:szCs w:val="24"/>
        </w:rPr>
        <w:t xml:space="preserve">2. </w:t>
      </w:r>
      <w:r w:rsidRPr="00704846">
        <w:rPr>
          <w:color w:val="000000"/>
          <w:sz w:val="24"/>
          <w:szCs w:val="24"/>
        </w:rPr>
        <w:t xml:space="preserve">Занятия в секциях по видам спорта (волейбол, баскетбол, мини-футбол); </w:t>
      </w:r>
    </w:p>
    <w:p w:rsidR="00DD3058" w:rsidRPr="00704846" w:rsidRDefault="00DD3058" w:rsidP="00DD3058">
      <w:pPr>
        <w:ind w:firstLine="709"/>
        <w:jc w:val="both"/>
        <w:rPr>
          <w:color w:val="000000"/>
          <w:sz w:val="24"/>
          <w:szCs w:val="24"/>
        </w:rPr>
      </w:pPr>
      <w:r>
        <w:rPr>
          <w:color w:val="000000"/>
          <w:sz w:val="24"/>
          <w:szCs w:val="24"/>
        </w:rPr>
        <w:t>3</w:t>
      </w:r>
      <w:r w:rsidRPr="00704846">
        <w:rPr>
          <w:color w:val="000000"/>
          <w:sz w:val="24"/>
          <w:szCs w:val="24"/>
        </w:rPr>
        <w:t xml:space="preserve">. Соревнования по избранным видам спорта (волейбол, баскетбол, мини-футбол) </w:t>
      </w:r>
      <w:r w:rsidRPr="00704846">
        <w:rPr>
          <w:color w:val="000000"/>
          <w:sz w:val="24"/>
          <w:szCs w:val="24"/>
        </w:rPr>
        <w:lastRenderedPageBreak/>
        <w:t>различного уровня;</w:t>
      </w:r>
    </w:p>
    <w:p w:rsidR="00DD3058" w:rsidRPr="00704846" w:rsidRDefault="00DD3058" w:rsidP="00DD3058">
      <w:pPr>
        <w:ind w:firstLine="709"/>
        <w:jc w:val="both"/>
        <w:rPr>
          <w:color w:val="000000"/>
          <w:sz w:val="24"/>
          <w:szCs w:val="24"/>
        </w:rPr>
      </w:pPr>
      <w:r>
        <w:rPr>
          <w:color w:val="000000"/>
          <w:sz w:val="24"/>
          <w:szCs w:val="24"/>
        </w:rPr>
        <w:t>4</w:t>
      </w:r>
      <w:r w:rsidRPr="00704846">
        <w:rPr>
          <w:color w:val="000000"/>
          <w:sz w:val="24"/>
          <w:szCs w:val="24"/>
        </w:rPr>
        <w:t>. Самостоятельное (и с помощью преподавателя) составление индивидуальных программ, комплексов физических упражнений для укрепления и сохранения здоровья, развитие и совершенствовании физических качеств;</w:t>
      </w:r>
    </w:p>
    <w:p w:rsidR="00DD3058" w:rsidRPr="00704846" w:rsidRDefault="00DD3058" w:rsidP="00DD3058">
      <w:pPr>
        <w:ind w:firstLine="709"/>
        <w:jc w:val="both"/>
        <w:rPr>
          <w:color w:val="000000"/>
          <w:sz w:val="24"/>
          <w:szCs w:val="24"/>
        </w:rPr>
      </w:pPr>
      <w:r>
        <w:rPr>
          <w:color w:val="000000"/>
          <w:sz w:val="24"/>
          <w:szCs w:val="24"/>
        </w:rPr>
        <w:t>5</w:t>
      </w:r>
      <w:r w:rsidRPr="00704846">
        <w:rPr>
          <w:color w:val="000000"/>
          <w:sz w:val="24"/>
          <w:szCs w:val="24"/>
        </w:rPr>
        <w:t xml:space="preserve">. Самостоятельные занятия физическими упражнениями, избранным видом спорта и туризмом; </w:t>
      </w:r>
    </w:p>
    <w:p w:rsidR="00DD3058" w:rsidRPr="00704846" w:rsidRDefault="00DD3058" w:rsidP="00DD3058">
      <w:pPr>
        <w:ind w:firstLine="709"/>
        <w:jc w:val="both"/>
        <w:rPr>
          <w:color w:val="000000"/>
          <w:sz w:val="24"/>
          <w:szCs w:val="24"/>
        </w:rPr>
      </w:pPr>
      <w:r>
        <w:rPr>
          <w:color w:val="000000"/>
          <w:sz w:val="24"/>
          <w:szCs w:val="24"/>
        </w:rPr>
        <w:t>6</w:t>
      </w:r>
      <w:r w:rsidRPr="00704846">
        <w:rPr>
          <w:color w:val="000000"/>
          <w:sz w:val="24"/>
          <w:szCs w:val="24"/>
        </w:rPr>
        <w:t xml:space="preserve">. Участие в спортивных мероприятиях и праздниках Академии. </w:t>
      </w:r>
    </w:p>
    <w:p w:rsidR="00DD3058" w:rsidRPr="00704846" w:rsidRDefault="00DD3058" w:rsidP="00DD3058">
      <w:pPr>
        <w:ind w:firstLine="709"/>
        <w:jc w:val="both"/>
        <w:rPr>
          <w:color w:val="000000"/>
          <w:sz w:val="24"/>
          <w:szCs w:val="24"/>
        </w:rPr>
      </w:pPr>
    </w:p>
    <w:p w:rsidR="00DD3058" w:rsidRPr="00704846" w:rsidRDefault="00DD3058" w:rsidP="00DD3058">
      <w:pPr>
        <w:ind w:firstLine="709"/>
        <w:jc w:val="both"/>
        <w:rPr>
          <w:color w:val="000000"/>
          <w:sz w:val="24"/>
          <w:szCs w:val="24"/>
        </w:rPr>
      </w:pPr>
      <w:r w:rsidRPr="00704846">
        <w:rPr>
          <w:color w:val="000000"/>
          <w:sz w:val="24"/>
          <w:szCs w:val="24"/>
        </w:rPr>
        <w:t xml:space="preserve">Общими рекомендациями обучающимся при выполнении внеаудиторной самостоятельной работы является требование, по которому, приступая к самостоятельным занятиям физическими упражнениями, обязательно необходимо посоветоваться с врачом, вашим преподавателем и учитывать состояние своего здоровья. </w:t>
      </w:r>
    </w:p>
    <w:p w:rsidR="00DD3058" w:rsidRPr="00704846" w:rsidRDefault="00DD3058" w:rsidP="00DD3058">
      <w:pPr>
        <w:ind w:firstLine="709"/>
        <w:jc w:val="both"/>
        <w:rPr>
          <w:color w:val="000000"/>
          <w:sz w:val="24"/>
          <w:szCs w:val="24"/>
        </w:rPr>
      </w:pPr>
      <w:r w:rsidRPr="00704846">
        <w:rPr>
          <w:color w:val="000000"/>
          <w:sz w:val="24"/>
          <w:szCs w:val="24"/>
        </w:rPr>
        <w:t>Прежде, чем заняться самостоятельными видами занятий по физической культуре и спорту, необходимо подготовить спортивную экипировку (спортивный костюм и обувь), соответствующие виду занятий избранным видом спорта.</w:t>
      </w:r>
    </w:p>
    <w:p w:rsidR="00DD3058" w:rsidRPr="00704846" w:rsidRDefault="00DD3058" w:rsidP="00DD3058">
      <w:pPr>
        <w:ind w:firstLine="709"/>
        <w:jc w:val="both"/>
        <w:rPr>
          <w:color w:val="000000"/>
          <w:sz w:val="24"/>
          <w:szCs w:val="24"/>
        </w:rPr>
      </w:pPr>
      <w:r w:rsidRPr="00704846">
        <w:rPr>
          <w:color w:val="000000"/>
          <w:sz w:val="24"/>
          <w:szCs w:val="24"/>
        </w:rPr>
        <w:t>При выполнении внеаудиторных самостоятельных занятий следует соблюдать правила:</w:t>
      </w:r>
    </w:p>
    <w:p w:rsidR="00DD3058" w:rsidRPr="0033080A" w:rsidRDefault="00DD3058" w:rsidP="00DD3058">
      <w:pPr>
        <w:ind w:firstLine="709"/>
        <w:jc w:val="both"/>
        <w:rPr>
          <w:sz w:val="24"/>
          <w:szCs w:val="24"/>
        </w:rPr>
      </w:pPr>
      <w:r w:rsidRPr="0033080A">
        <w:rPr>
          <w:sz w:val="24"/>
          <w:szCs w:val="24"/>
        </w:rPr>
        <w:t xml:space="preserve">1. Не стремитесь к достижению высоких результатов в кратчайшие сроки. Физические нагрузки в избранном виде спорта должны соответствовать вашим функциональным возможностям. Форсирование физических нагрузок может привести к  переутомлению и к кратковременной нетрудоспособности. Физические нагрузки и их сложность в избранном необходимо повышать постепенно, систематически контролируя реакцию организма на них. </w:t>
      </w:r>
    </w:p>
    <w:p w:rsidR="00DD3058" w:rsidRPr="0033080A" w:rsidRDefault="00DD3058" w:rsidP="00DD3058">
      <w:pPr>
        <w:ind w:firstLine="709"/>
        <w:jc w:val="both"/>
        <w:rPr>
          <w:sz w:val="24"/>
          <w:szCs w:val="24"/>
        </w:rPr>
      </w:pPr>
      <w:r w:rsidRPr="0033080A">
        <w:rPr>
          <w:sz w:val="24"/>
          <w:szCs w:val="24"/>
        </w:rPr>
        <w:t xml:space="preserve">2. При составлении плана внеаудиторных самостоятельных занятий в избранном виде спорта, необходимо включать упражнения для развития всех физических качеств (выносливости, силы, скорости, координации и т.д.). Что поможет достичь более высоких спортивных результатов в избранном виде спорта. </w:t>
      </w:r>
    </w:p>
    <w:p w:rsidR="00DD3058" w:rsidRPr="0033080A" w:rsidRDefault="00DD3058" w:rsidP="00DD3058">
      <w:pPr>
        <w:ind w:firstLine="709"/>
        <w:jc w:val="both"/>
        <w:rPr>
          <w:sz w:val="24"/>
          <w:szCs w:val="24"/>
        </w:rPr>
      </w:pPr>
      <w:r w:rsidRPr="0033080A">
        <w:rPr>
          <w:sz w:val="24"/>
          <w:szCs w:val="24"/>
        </w:rPr>
        <w:t xml:space="preserve">3. Необходимо помнить, что результат тренировок в избранном виде спорта, зависит от регулярности, а перерывы (3-4 дня и более) между занятиями нивелируют эффект предыдущих занятий. </w:t>
      </w:r>
    </w:p>
    <w:p w:rsidR="00DD3058" w:rsidRPr="0033080A" w:rsidRDefault="00DD3058" w:rsidP="00DD3058">
      <w:pPr>
        <w:ind w:firstLine="709"/>
        <w:jc w:val="both"/>
        <w:rPr>
          <w:sz w:val="24"/>
          <w:szCs w:val="24"/>
        </w:rPr>
      </w:pPr>
      <w:r w:rsidRPr="0033080A">
        <w:rPr>
          <w:sz w:val="24"/>
          <w:szCs w:val="24"/>
        </w:rPr>
        <w:t xml:space="preserve">4. Для того чтобы сохранялись высокая активность и желание заниматься избранным видом спорта, необходима смена места проведения внеаудиторных самостоятельных занятий. Для повышения функциональных возможностей своего организма необходимы занятия  на открытом воздухе (в парке, сквере). </w:t>
      </w:r>
    </w:p>
    <w:p w:rsidR="00DD3058" w:rsidRPr="0033080A" w:rsidRDefault="00DD3058" w:rsidP="00DD3058">
      <w:pPr>
        <w:ind w:firstLine="709"/>
        <w:jc w:val="both"/>
        <w:rPr>
          <w:sz w:val="24"/>
          <w:szCs w:val="24"/>
        </w:rPr>
      </w:pPr>
      <w:r w:rsidRPr="0033080A">
        <w:rPr>
          <w:sz w:val="24"/>
          <w:szCs w:val="24"/>
        </w:rPr>
        <w:t xml:space="preserve">5. Для повышения эффективности тренировочных занятий целесообразно   музыкальное сопровождение. Это снижает монотонность выполняемых физических упражнений в тренировочном занятии и способствует хорошему настроению. </w:t>
      </w:r>
    </w:p>
    <w:p w:rsidR="00DD3058" w:rsidRPr="0033080A" w:rsidRDefault="00DD3058" w:rsidP="00DD3058">
      <w:pPr>
        <w:ind w:firstLine="709"/>
        <w:jc w:val="both"/>
        <w:rPr>
          <w:sz w:val="24"/>
          <w:szCs w:val="24"/>
        </w:rPr>
      </w:pPr>
      <w:r w:rsidRPr="0033080A">
        <w:rPr>
          <w:sz w:val="24"/>
          <w:szCs w:val="24"/>
        </w:rPr>
        <w:t>6. При занятиях избранным видом спорта необходимо соблюдать физиологические принципы выполнения упражнений: постепенное увеличение сложности физических упражнений, объема и интенсивности физических и психологически нагрузок. Правильное чередование нагрузок и отдыха между тренировочными занятиями в микроциклах и упражнениями с учетом вашей тренированности. Необходимо помнить, что более трудные в физическом плане упражнения потребуют и большей продолжительности пауз между ними, и меньшего числа повторений. Физические нагрузки в мезоциклах должны носить волнообразный характер.</w:t>
      </w:r>
    </w:p>
    <w:p w:rsidR="00DD3058" w:rsidRPr="0033080A" w:rsidRDefault="00DD3058" w:rsidP="00DD3058">
      <w:pPr>
        <w:ind w:firstLine="709"/>
        <w:jc w:val="both"/>
        <w:rPr>
          <w:sz w:val="24"/>
          <w:szCs w:val="24"/>
        </w:rPr>
      </w:pPr>
      <w:r w:rsidRPr="0033080A">
        <w:rPr>
          <w:sz w:val="24"/>
          <w:szCs w:val="24"/>
        </w:rPr>
        <w:t xml:space="preserve">7. Тренировочные занятия необходимо начинать с разминки,  затем в основной части занятия выполнить запланированную физическую нагрузку, а закончить занятия заминкой (упражнениями на расслабление и гибкость). </w:t>
      </w:r>
    </w:p>
    <w:p w:rsidR="00DD3058" w:rsidRPr="0033080A" w:rsidRDefault="00DD3058" w:rsidP="00DD3058">
      <w:pPr>
        <w:ind w:firstLine="709"/>
        <w:jc w:val="both"/>
        <w:rPr>
          <w:sz w:val="24"/>
          <w:szCs w:val="24"/>
        </w:rPr>
      </w:pPr>
      <w:r w:rsidRPr="0033080A">
        <w:rPr>
          <w:sz w:val="24"/>
          <w:szCs w:val="24"/>
        </w:rPr>
        <w:t xml:space="preserve">8. Так же в тренировочном процессе избранным виде спорта необходимо использовать педагогические средства восстановления, средства восстановления и повышения спортивной работоспособности (массаж, гидро, вибро, термовоздействия витаминизация.).  </w:t>
      </w:r>
    </w:p>
    <w:p w:rsidR="00DD3058" w:rsidRPr="0033080A" w:rsidRDefault="00DD3058" w:rsidP="00DD3058">
      <w:pPr>
        <w:ind w:firstLine="709"/>
        <w:jc w:val="both"/>
        <w:rPr>
          <w:sz w:val="24"/>
          <w:szCs w:val="24"/>
        </w:rPr>
      </w:pPr>
      <w:r w:rsidRPr="0033080A">
        <w:rPr>
          <w:sz w:val="24"/>
          <w:szCs w:val="24"/>
        </w:rPr>
        <w:lastRenderedPageBreak/>
        <w:t xml:space="preserve">9. Помните, что эффект от выполнения упражнений будет наиболее высоким, если  соблюдать гигиенические условия, режим дня и правильное питание. </w:t>
      </w:r>
    </w:p>
    <w:p w:rsidR="00DD3058" w:rsidRDefault="00DD3058" w:rsidP="00DD3058">
      <w:pPr>
        <w:ind w:firstLine="709"/>
        <w:jc w:val="both"/>
        <w:rPr>
          <w:sz w:val="24"/>
          <w:szCs w:val="24"/>
        </w:rPr>
      </w:pPr>
      <w:r w:rsidRPr="0033080A">
        <w:rPr>
          <w:sz w:val="24"/>
          <w:szCs w:val="24"/>
        </w:rPr>
        <w:t xml:space="preserve">Рекомендуются включить в тренировочный процесс комплексы физических упражнений для выполнения самостоятельной работы </w:t>
      </w:r>
      <w:r>
        <w:rPr>
          <w:sz w:val="24"/>
          <w:szCs w:val="24"/>
        </w:rPr>
        <w:t>физической культуре элементылегкой атлетики, игровых видов</w:t>
      </w:r>
      <w:r w:rsidRPr="0033080A">
        <w:rPr>
          <w:sz w:val="24"/>
          <w:szCs w:val="24"/>
        </w:rPr>
        <w:t xml:space="preserve"> спорта (волейбол, баскетбол, мини-футбол и др.). </w:t>
      </w:r>
    </w:p>
    <w:p w:rsidR="00DD3058" w:rsidRPr="0033080A" w:rsidRDefault="00DD3058" w:rsidP="00DD3058">
      <w:pPr>
        <w:ind w:firstLine="709"/>
        <w:jc w:val="both"/>
        <w:rPr>
          <w:sz w:val="24"/>
          <w:szCs w:val="24"/>
        </w:rPr>
      </w:pPr>
      <w:r>
        <w:rPr>
          <w:sz w:val="24"/>
          <w:szCs w:val="24"/>
        </w:rPr>
        <w:t xml:space="preserve">Общефизической подготовки </w:t>
      </w:r>
    </w:p>
    <w:p w:rsidR="00DD3058" w:rsidRPr="00704846" w:rsidRDefault="00DD3058" w:rsidP="00DD3058">
      <w:pPr>
        <w:ind w:firstLine="709"/>
        <w:jc w:val="both"/>
        <w:rPr>
          <w:color w:val="000000"/>
          <w:sz w:val="24"/>
          <w:szCs w:val="24"/>
        </w:rPr>
      </w:pPr>
      <w:r w:rsidRPr="00704846">
        <w:rPr>
          <w:color w:val="000000"/>
          <w:sz w:val="24"/>
          <w:szCs w:val="24"/>
        </w:rPr>
        <w:t xml:space="preserve">1. Упражнения для укрепления мышц спины </w:t>
      </w:r>
    </w:p>
    <w:p w:rsidR="00DD3058" w:rsidRPr="00704846" w:rsidRDefault="00DD3058" w:rsidP="00DD3058">
      <w:pPr>
        <w:ind w:firstLine="709"/>
        <w:jc w:val="both"/>
        <w:rPr>
          <w:color w:val="000000"/>
          <w:sz w:val="24"/>
          <w:szCs w:val="24"/>
        </w:rPr>
      </w:pPr>
      <w:r w:rsidRPr="00704846">
        <w:rPr>
          <w:color w:val="000000"/>
          <w:sz w:val="24"/>
          <w:szCs w:val="24"/>
        </w:rPr>
        <w:t xml:space="preserve">2. Упражнения для мышц брюшного пресса </w:t>
      </w:r>
    </w:p>
    <w:p w:rsidR="00DD3058" w:rsidRPr="00704846" w:rsidRDefault="00DD3058" w:rsidP="00DD3058">
      <w:pPr>
        <w:ind w:firstLine="709"/>
        <w:jc w:val="both"/>
        <w:rPr>
          <w:color w:val="000000"/>
          <w:sz w:val="24"/>
          <w:szCs w:val="24"/>
        </w:rPr>
      </w:pPr>
      <w:r w:rsidRPr="00704846">
        <w:rPr>
          <w:color w:val="000000"/>
          <w:sz w:val="24"/>
          <w:szCs w:val="24"/>
        </w:rPr>
        <w:t xml:space="preserve">3. Упражнение на укрепление косых мышц спины </w:t>
      </w:r>
    </w:p>
    <w:p w:rsidR="00DD3058" w:rsidRPr="00704846" w:rsidRDefault="00DD3058" w:rsidP="00DD3058">
      <w:pPr>
        <w:ind w:firstLine="709"/>
        <w:jc w:val="both"/>
        <w:rPr>
          <w:color w:val="000000"/>
          <w:sz w:val="24"/>
          <w:szCs w:val="24"/>
        </w:rPr>
      </w:pPr>
      <w:r w:rsidRPr="00704846">
        <w:rPr>
          <w:color w:val="000000"/>
          <w:sz w:val="24"/>
          <w:szCs w:val="24"/>
        </w:rPr>
        <w:t xml:space="preserve">4. Упражнения на гибкость </w:t>
      </w:r>
    </w:p>
    <w:p w:rsidR="00DD3058" w:rsidRPr="00704846" w:rsidRDefault="00DD3058" w:rsidP="00DD3058">
      <w:pPr>
        <w:ind w:firstLine="709"/>
        <w:jc w:val="both"/>
        <w:rPr>
          <w:color w:val="000000"/>
          <w:sz w:val="24"/>
          <w:szCs w:val="24"/>
        </w:rPr>
      </w:pPr>
      <w:r w:rsidRPr="00704846">
        <w:rPr>
          <w:color w:val="000000"/>
          <w:sz w:val="24"/>
          <w:szCs w:val="24"/>
        </w:rPr>
        <w:t xml:space="preserve">5. Упражнения на координацию движений </w:t>
      </w:r>
    </w:p>
    <w:p w:rsidR="00DD3058" w:rsidRPr="00704846" w:rsidRDefault="00DD3058" w:rsidP="00DD3058">
      <w:pPr>
        <w:ind w:firstLine="709"/>
        <w:jc w:val="both"/>
        <w:rPr>
          <w:color w:val="000000"/>
          <w:sz w:val="24"/>
          <w:szCs w:val="24"/>
        </w:rPr>
      </w:pPr>
      <w:r w:rsidRPr="00704846">
        <w:rPr>
          <w:color w:val="000000"/>
          <w:sz w:val="24"/>
          <w:szCs w:val="24"/>
        </w:rPr>
        <w:t xml:space="preserve">6. Упражнения на растяжку и подвижность суставов </w:t>
      </w:r>
    </w:p>
    <w:p w:rsidR="00DD3058" w:rsidRPr="00704846" w:rsidRDefault="00DD3058" w:rsidP="00DD3058">
      <w:pPr>
        <w:ind w:firstLine="709"/>
        <w:jc w:val="both"/>
        <w:rPr>
          <w:color w:val="000000"/>
          <w:sz w:val="24"/>
          <w:szCs w:val="24"/>
        </w:rPr>
      </w:pPr>
      <w:r w:rsidRPr="00704846">
        <w:rPr>
          <w:color w:val="000000"/>
          <w:sz w:val="24"/>
          <w:szCs w:val="24"/>
        </w:rPr>
        <w:t>7. Комбинации общеразвивающих упражнений без предметов и с предметами</w:t>
      </w:r>
    </w:p>
    <w:p w:rsidR="00DD3058" w:rsidRPr="00704846" w:rsidRDefault="00DD3058" w:rsidP="00DD3058">
      <w:pPr>
        <w:ind w:firstLine="709"/>
        <w:jc w:val="both"/>
        <w:rPr>
          <w:color w:val="000000"/>
          <w:sz w:val="24"/>
          <w:szCs w:val="24"/>
        </w:rPr>
      </w:pPr>
      <w:r w:rsidRPr="00704846">
        <w:rPr>
          <w:color w:val="000000"/>
          <w:sz w:val="24"/>
          <w:szCs w:val="24"/>
        </w:rPr>
        <w:t xml:space="preserve"> Способствующие воспитанию выносливости, скоростно-силовых качеств, гибкости и координации движений.</w:t>
      </w:r>
    </w:p>
    <w:p w:rsidR="00DD3058" w:rsidRPr="00704846" w:rsidRDefault="00DD3058" w:rsidP="00DD3058">
      <w:pPr>
        <w:ind w:firstLine="709"/>
        <w:jc w:val="both"/>
        <w:rPr>
          <w:color w:val="000000"/>
          <w:sz w:val="24"/>
          <w:szCs w:val="24"/>
        </w:rPr>
      </w:pPr>
      <w:r w:rsidRPr="00704846">
        <w:rPr>
          <w:color w:val="000000"/>
          <w:sz w:val="24"/>
          <w:szCs w:val="24"/>
        </w:rPr>
        <w:t>Выполняя физические упражнения, запланированной индивидуальной программы в избранном виде спорта необходим самоконтроль - ведение дневника с фиксацией  частоты сердечных сокращений, АД давления, ритма дыхания, выполненной физической нагрузкой, сна, аппетита.</w:t>
      </w:r>
    </w:p>
    <w:p w:rsidR="00DD3058" w:rsidRPr="00701083" w:rsidRDefault="00DD3058" w:rsidP="00DD3058">
      <w:pPr>
        <w:ind w:firstLine="709"/>
        <w:jc w:val="both"/>
        <w:rPr>
          <w:color w:val="000000"/>
          <w:sz w:val="24"/>
          <w:szCs w:val="24"/>
        </w:rPr>
      </w:pPr>
      <w:r w:rsidRPr="00701083">
        <w:rPr>
          <w:b/>
          <w:bCs/>
          <w:color w:val="000000"/>
          <w:sz w:val="24"/>
          <w:szCs w:val="24"/>
        </w:rPr>
        <w:t>Подготовка к промежуточной аттестации</w:t>
      </w:r>
      <w:r w:rsidRPr="00701083">
        <w:rPr>
          <w:bCs/>
          <w:color w:val="000000"/>
          <w:sz w:val="24"/>
          <w:szCs w:val="24"/>
        </w:rPr>
        <w:t>:</w:t>
      </w:r>
    </w:p>
    <w:p w:rsidR="00DD3058" w:rsidRPr="00701083" w:rsidRDefault="00DD3058" w:rsidP="00DD3058">
      <w:pPr>
        <w:ind w:firstLine="709"/>
        <w:jc w:val="both"/>
        <w:rPr>
          <w:color w:val="000000"/>
          <w:sz w:val="24"/>
          <w:szCs w:val="24"/>
        </w:rPr>
      </w:pPr>
      <w:r w:rsidRPr="00701083">
        <w:rPr>
          <w:color w:val="000000"/>
          <w:sz w:val="24"/>
          <w:szCs w:val="24"/>
        </w:rPr>
        <w:t>При подготовке к промежуточной аттестации целесообразно:</w:t>
      </w:r>
    </w:p>
    <w:p w:rsidR="00DD3058" w:rsidRPr="00701083" w:rsidRDefault="00DD3058" w:rsidP="00DD3058">
      <w:pPr>
        <w:ind w:firstLine="709"/>
        <w:jc w:val="both"/>
        <w:rPr>
          <w:color w:val="000000"/>
          <w:sz w:val="24"/>
          <w:szCs w:val="24"/>
        </w:rPr>
      </w:pPr>
      <w:r w:rsidRPr="00701083">
        <w:rPr>
          <w:color w:val="000000"/>
          <w:sz w:val="24"/>
          <w:szCs w:val="24"/>
        </w:rPr>
        <w:t>- внимательно изучить перечень вопросов, нормативов и требований к выполнению физических упражнений, определить, в каких источниках находятся сведения, необходимые для ответа на них;</w:t>
      </w:r>
    </w:p>
    <w:p w:rsidR="00DD3058" w:rsidRPr="00701083" w:rsidRDefault="00DD3058" w:rsidP="00DD3058">
      <w:pPr>
        <w:ind w:firstLine="709"/>
        <w:jc w:val="both"/>
        <w:rPr>
          <w:color w:val="000000"/>
          <w:sz w:val="24"/>
          <w:szCs w:val="24"/>
        </w:rPr>
      </w:pPr>
      <w:r w:rsidRPr="00701083">
        <w:rPr>
          <w:color w:val="000000"/>
          <w:sz w:val="24"/>
          <w:szCs w:val="24"/>
        </w:rPr>
        <w:t>- внимательно прочитать рекомендованную литературу;</w:t>
      </w:r>
    </w:p>
    <w:p w:rsidR="00435C5A" w:rsidRPr="00793E1B" w:rsidRDefault="00DD3058" w:rsidP="00DD3058">
      <w:pPr>
        <w:ind w:firstLine="709"/>
        <w:jc w:val="both"/>
        <w:rPr>
          <w:color w:val="000000"/>
          <w:sz w:val="24"/>
          <w:szCs w:val="24"/>
        </w:rPr>
      </w:pPr>
      <w:r w:rsidRPr="00701083">
        <w:rPr>
          <w:color w:val="000000"/>
          <w:sz w:val="24"/>
          <w:szCs w:val="24"/>
        </w:rPr>
        <w:t>- регулярно посещать практические занятия, овладевая техникой игр, вести дневник состояний при осуществлении самостоятельной работы, предоставить его преподавателю в период аттестации.</w:t>
      </w:r>
    </w:p>
    <w:p w:rsidR="00435C5A" w:rsidRPr="00793E1B" w:rsidRDefault="00435C5A" w:rsidP="00435C5A">
      <w:pPr>
        <w:ind w:firstLine="709"/>
        <w:jc w:val="both"/>
        <w:rPr>
          <w:color w:val="000000"/>
          <w:sz w:val="24"/>
          <w:szCs w:val="24"/>
        </w:rPr>
      </w:pPr>
    </w:p>
    <w:p w:rsidR="00435C5A" w:rsidRPr="00793E1B" w:rsidRDefault="00435C5A" w:rsidP="00435C5A">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sidR="0003281E">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435C5A" w:rsidRPr="00793E1B" w:rsidRDefault="00435C5A" w:rsidP="00C464A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sidR="00D66FE7">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435C5A" w:rsidRPr="006B2498" w:rsidRDefault="00435C5A" w:rsidP="00D66FE7">
      <w:pPr>
        <w:widowControl/>
        <w:tabs>
          <w:tab w:val="left" w:pos="993"/>
        </w:tabs>
        <w:autoSpaceDE/>
        <w:adjustRightInd/>
        <w:ind w:firstLine="709"/>
        <w:jc w:val="both"/>
        <w:rPr>
          <w:color w:val="000000"/>
          <w:sz w:val="24"/>
          <w:szCs w:val="24"/>
          <w:lang w:val="en-US"/>
        </w:rPr>
      </w:pPr>
      <w:r w:rsidRPr="00793E1B">
        <w:rPr>
          <w:color w:val="000000"/>
          <w:sz w:val="24"/>
          <w:szCs w:val="24"/>
        </w:rPr>
        <w:t>ПЕРЕЧЕНЬ</w:t>
      </w:r>
      <w:r w:rsidRPr="006B2498">
        <w:rPr>
          <w:color w:val="000000"/>
          <w:sz w:val="24"/>
          <w:szCs w:val="24"/>
          <w:lang w:val="en-US"/>
        </w:rPr>
        <w:t xml:space="preserve"> </w:t>
      </w:r>
      <w:r w:rsidRPr="00793E1B">
        <w:rPr>
          <w:color w:val="000000"/>
          <w:sz w:val="24"/>
          <w:szCs w:val="24"/>
        </w:rPr>
        <w:t>ПРОГРАММНОГО</w:t>
      </w:r>
      <w:r w:rsidRPr="006B2498">
        <w:rPr>
          <w:color w:val="000000"/>
          <w:sz w:val="24"/>
          <w:szCs w:val="24"/>
          <w:lang w:val="en-US"/>
        </w:rPr>
        <w:t xml:space="preserve"> </w:t>
      </w:r>
      <w:r w:rsidRPr="00793E1B">
        <w:rPr>
          <w:color w:val="000000"/>
          <w:sz w:val="24"/>
          <w:szCs w:val="24"/>
        </w:rPr>
        <w:t>ОБЕСПЕЧЕНИЯ</w:t>
      </w:r>
    </w:p>
    <w:p w:rsidR="00C464A7" w:rsidRPr="006B2498" w:rsidRDefault="00C464A7" w:rsidP="00C464A7">
      <w:pPr>
        <w:widowControl/>
        <w:tabs>
          <w:tab w:val="left" w:pos="993"/>
        </w:tabs>
        <w:autoSpaceDE/>
        <w:adjustRightInd/>
        <w:ind w:firstLine="709"/>
        <w:jc w:val="both"/>
        <w:rPr>
          <w:color w:val="000000"/>
          <w:sz w:val="24"/>
          <w:szCs w:val="24"/>
          <w:lang w:val="en-US"/>
        </w:rPr>
      </w:pPr>
      <w:r w:rsidRPr="006B2498">
        <w:rPr>
          <w:color w:val="000000"/>
          <w:sz w:val="24"/>
          <w:szCs w:val="24"/>
          <w:lang w:val="en-US"/>
        </w:rPr>
        <w:t>•</w:t>
      </w:r>
      <w:r w:rsidRPr="006B2498">
        <w:rPr>
          <w:color w:val="000000"/>
          <w:sz w:val="24"/>
          <w:szCs w:val="24"/>
          <w:lang w:val="en-US"/>
        </w:rPr>
        <w:tab/>
      </w:r>
      <w:r w:rsidRPr="00C464A7">
        <w:rPr>
          <w:color w:val="000000"/>
          <w:sz w:val="24"/>
          <w:szCs w:val="24"/>
          <w:lang w:val="en-US"/>
        </w:rPr>
        <w:t>MicrosoftWindows</w:t>
      </w:r>
      <w:r w:rsidRPr="006B2498">
        <w:rPr>
          <w:color w:val="000000"/>
          <w:sz w:val="24"/>
          <w:szCs w:val="24"/>
          <w:lang w:val="en-US"/>
        </w:rPr>
        <w:t xml:space="preserve"> 10 </w:t>
      </w:r>
      <w:r w:rsidRPr="00C464A7">
        <w:rPr>
          <w:color w:val="000000"/>
          <w:sz w:val="24"/>
          <w:szCs w:val="24"/>
          <w:lang w:val="en-US"/>
        </w:rPr>
        <w:t>Professional</w:t>
      </w:r>
    </w:p>
    <w:p w:rsidR="00C464A7" w:rsidRPr="00C464A7" w:rsidRDefault="00C464A7" w:rsidP="00C464A7">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p>
    <w:p w:rsidR="00C464A7" w:rsidRPr="00C464A7" w:rsidRDefault="00C464A7" w:rsidP="00C464A7">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p>
    <w:p w:rsidR="00C464A7" w:rsidRPr="006B2498" w:rsidRDefault="00C464A7" w:rsidP="00C464A7">
      <w:pPr>
        <w:widowControl/>
        <w:tabs>
          <w:tab w:val="left" w:pos="993"/>
        </w:tabs>
        <w:autoSpaceDE/>
        <w:adjustRightInd/>
        <w:ind w:firstLine="709"/>
        <w:jc w:val="both"/>
        <w:rPr>
          <w:color w:val="000000"/>
          <w:sz w:val="24"/>
          <w:szCs w:val="24"/>
          <w:lang w:val="en-US"/>
        </w:rPr>
      </w:pPr>
      <w:r w:rsidRPr="006B2498">
        <w:rPr>
          <w:color w:val="000000"/>
          <w:sz w:val="24"/>
          <w:szCs w:val="24"/>
          <w:lang w:val="en-US"/>
        </w:rPr>
        <w:t>•</w:t>
      </w:r>
      <w:r w:rsidRPr="006B2498">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6B2498">
        <w:rPr>
          <w:color w:val="000000"/>
          <w:sz w:val="24"/>
          <w:szCs w:val="24"/>
          <w:lang w:val="en-US"/>
        </w:rPr>
        <w:t xml:space="preserve"> 6.0.3.2 </w:t>
      </w:r>
      <w:r w:rsidRPr="00C464A7">
        <w:rPr>
          <w:color w:val="000000"/>
          <w:sz w:val="24"/>
          <w:szCs w:val="24"/>
          <w:lang w:val="en-US"/>
        </w:rPr>
        <w:t>Stable</w:t>
      </w:r>
    </w:p>
    <w:p w:rsidR="00C464A7" w:rsidRPr="00C464A7" w:rsidRDefault="00C464A7" w:rsidP="00C464A7">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p>
    <w:p w:rsidR="00C464A7" w:rsidRPr="00C464A7" w:rsidRDefault="00C464A7" w:rsidP="00C464A7">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p>
    <w:p w:rsidR="00322B18" w:rsidRPr="006646C6" w:rsidRDefault="00322B18" w:rsidP="00322B18">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322B18" w:rsidRPr="006646C6" w:rsidRDefault="00322B18" w:rsidP="00322B18">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BC1101">
          <w:rPr>
            <w:rStyle w:val="a7"/>
            <w:sz w:val="24"/>
            <w:szCs w:val="24"/>
          </w:rPr>
          <w:t>http://www.consultant.ru/edu/student/study/</w:t>
        </w:r>
      </w:hyperlink>
    </w:p>
    <w:p w:rsidR="00322B18" w:rsidRPr="00967B2F" w:rsidRDefault="00322B18" w:rsidP="00322B18">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BC1101">
          <w:rPr>
            <w:rStyle w:val="a7"/>
            <w:sz w:val="24"/>
            <w:szCs w:val="24"/>
          </w:rPr>
          <w:t>http://edu.garant.ru/omga/</w:t>
        </w:r>
      </w:hyperlink>
    </w:p>
    <w:p w:rsidR="00322B18" w:rsidRPr="00967B2F" w:rsidRDefault="00322B18" w:rsidP="00322B18">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BC1101">
          <w:rPr>
            <w:rStyle w:val="a7"/>
            <w:sz w:val="24"/>
            <w:szCs w:val="24"/>
          </w:rPr>
          <w:t>http://pravo.gov.ru</w:t>
        </w:r>
      </w:hyperlink>
    </w:p>
    <w:p w:rsidR="00322B18" w:rsidRPr="00935B18" w:rsidRDefault="00322B18" w:rsidP="00322B18">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BC1101">
          <w:rPr>
            <w:rStyle w:val="a7"/>
            <w:sz w:val="24"/>
            <w:szCs w:val="24"/>
          </w:rPr>
          <w:t>http://fgosvo.ru</w:t>
        </w:r>
      </w:hyperlink>
    </w:p>
    <w:p w:rsidR="00322B18" w:rsidRDefault="00322B18" w:rsidP="00322B18">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BC1101">
          <w:rPr>
            <w:rStyle w:val="a7"/>
            <w:sz w:val="24"/>
            <w:szCs w:val="24"/>
          </w:rPr>
          <w:t>http://www.ict.edu.ru</w:t>
        </w:r>
      </w:hyperlink>
    </w:p>
    <w:p w:rsidR="00322B18" w:rsidRPr="00935B18" w:rsidRDefault="00322B18" w:rsidP="00322B18">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322B18" w:rsidRPr="00793E1B" w:rsidRDefault="00322B18" w:rsidP="00322B18">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«Консультант Плюс»</w:t>
      </w:r>
    </w:p>
    <w:p w:rsidR="00322B18" w:rsidRPr="00793E1B" w:rsidRDefault="00322B18" w:rsidP="00322B18">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«Гарант»</w:t>
      </w:r>
    </w:p>
    <w:p w:rsidR="00CA604E" w:rsidRPr="00793E1B" w:rsidRDefault="00CA604E" w:rsidP="00D66FE7">
      <w:pPr>
        <w:widowControl/>
        <w:tabs>
          <w:tab w:val="left" w:pos="993"/>
        </w:tabs>
        <w:autoSpaceDE/>
        <w:adjustRightInd/>
        <w:ind w:firstLine="709"/>
        <w:jc w:val="both"/>
        <w:rPr>
          <w:color w:val="000000"/>
          <w:sz w:val="24"/>
          <w:szCs w:val="24"/>
        </w:rPr>
      </w:pPr>
    </w:p>
    <w:p w:rsidR="00CA604E" w:rsidRDefault="00CA604E" w:rsidP="00CA604E">
      <w:pPr>
        <w:widowControl/>
        <w:autoSpaceDE/>
        <w:autoSpaceDN/>
        <w:adjustRightInd/>
        <w:ind w:firstLine="709"/>
        <w:jc w:val="both"/>
        <w:rPr>
          <w:b/>
          <w:color w:val="000000"/>
          <w:sz w:val="24"/>
          <w:szCs w:val="24"/>
        </w:rPr>
      </w:pPr>
      <w:r w:rsidRPr="00701083">
        <w:rPr>
          <w:b/>
          <w:color w:val="000000"/>
          <w:sz w:val="24"/>
          <w:szCs w:val="24"/>
        </w:rPr>
        <w:t>1</w:t>
      </w:r>
      <w:r>
        <w:rPr>
          <w:b/>
          <w:color w:val="000000"/>
          <w:sz w:val="24"/>
          <w:szCs w:val="24"/>
        </w:rPr>
        <w:t>1</w:t>
      </w:r>
      <w:r w:rsidRPr="00701083">
        <w:rPr>
          <w:b/>
          <w:color w:val="000000"/>
          <w:sz w:val="24"/>
          <w:szCs w:val="24"/>
        </w:rPr>
        <w:t xml:space="preserve">. Описание материально-технической базы, необходимой для осуществления образовательного процесса по дисциплине </w:t>
      </w:r>
    </w:p>
    <w:p w:rsidR="00CA604E" w:rsidRPr="00D400A9" w:rsidRDefault="00CA604E" w:rsidP="00CA604E">
      <w:pPr>
        <w:ind w:firstLine="709"/>
        <w:jc w:val="both"/>
        <w:rPr>
          <w:sz w:val="24"/>
          <w:szCs w:val="24"/>
        </w:rPr>
      </w:pPr>
      <w:r w:rsidRPr="00D400A9">
        <w:rPr>
          <w:sz w:val="24"/>
          <w:szCs w:val="24"/>
        </w:rPr>
        <w:t>Для осуществления образовательного процесса по образовательной программе по направлению подготовки</w:t>
      </w:r>
      <w:r w:rsidRPr="00CA604E">
        <w:rPr>
          <w:sz w:val="24"/>
          <w:szCs w:val="24"/>
        </w:rPr>
        <w:t>38.03.02 Менеджмент</w:t>
      </w:r>
      <w:r w:rsidRPr="00D400A9">
        <w:rPr>
          <w:sz w:val="24"/>
          <w:szCs w:val="24"/>
        </w:rPr>
        <w:t xml:space="preserve"> Академия располагает материально-технической базой, соответствующей прот</w:t>
      </w:r>
      <w:r>
        <w:rPr>
          <w:sz w:val="24"/>
          <w:szCs w:val="24"/>
        </w:rPr>
        <w:t xml:space="preserve">ивопожарным правилам и нормам, </w:t>
      </w:r>
      <w:r w:rsidRPr="00D400A9">
        <w:rPr>
          <w:sz w:val="24"/>
          <w:szCs w:val="24"/>
        </w:rPr>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A604E" w:rsidRPr="00D400A9" w:rsidRDefault="00CA604E" w:rsidP="00CA604E">
      <w:pPr>
        <w:ind w:firstLine="709"/>
        <w:jc w:val="both"/>
        <w:rPr>
          <w:sz w:val="24"/>
          <w:szCs w:val="24"/>
        </w:rPr>
      </w:pPr>
      <w:r w:rsidRPr="00D400A9">
        <w:rPr>
          <w:sz w:val="24"/>
          <w:szCs w:val="24"/>
        </w:rPr>
        <w:t xml:space="preserve">Специальные помещения представляют собой </w:t>
      </w:r>
      <w:r>
        <w:rPr>
          <w:sz w:val="24"/>
          <w:szCs w:val="24"/>
        </w:rPr>
        <w:t xml:space="preserve">спортивный зал и  </w:t>
      </w:r>
      <w:r w:rsidRPr="00D400A9">
        <w:rPr>
          <w:sz w:val="24"/>
          <w:szCs w:val="24"/>
        </w:rPr>
        <w:t xml:space="preserve">учебные аудитории </w:t>
      </w:r>
      <w:r>
        <w:rPr>
          <w:sz w:val="24"/>
          <w:szCs w:val="24"/>
        </w:rPr>
        <w:t>для самостоятельной работы, аудитории д</w:t>
      </w:r>
      <w:r w:rsidRPr="00D400A9">
        <w:rPr>
          <w:sz w:val="24"/>
          <w:szCs w:val="24"/>
        </w:rPr>
        <w:t>ля проведения групповых и индивидуальных консультаций, расположенных по адрес</w:t>
      </w:r>
      <w:r>
        <w:rPr>
          <w:sz w:val="24"/>
          <w:szCs w:val="24"/>
        </w:rPr>
        <w:t>ам</w:t>
      </w:r>
      <w:r w:rsidRPr="00D400A9">
        <w:rPr>
          <w:sz w:val="24"/>
          <w:szCs w:val="24"/>
        </w:rPr>
        <w:t xml:space="preserve"> г. Омск, ул. 4 Челюскинцев, 2а, г. Омск, ул. 2 Производственная, д. 41/1</w:t>
      </w:r>
    </w:p>
    <w:p w:rsidR="00CA604E" w:rsidRPr="00D400A9" w:rsidRDefault="00CA604E" w:rsidP="00CA604E">
      <w:pPr>
        <w:ind w:firstLine="708"/>
        <w:jc w:val="both"/>
        <w:rPr>
          <w:sz w:val="24"/>
          <w:szCs w:val="24"/>
        </w:rPr>
      </w:pPr>
      <w:r w:rsidRPr="00D400A9">
        <w:rPr>
          <w:sz w:val="24"/>
          <w:szCs w:val="24"/>
        </w:rPr>
        <w:t xml:space="preserve"> Для проведения групповых и индивидуальных консультаций: учебные аудитории </w:t>
      </w:r>
      <w:r w:rsidRPr="00D400A9">
        <w:rPr>
          <w:sz w:val="24"/>
          <w:szCs w:val="24"/>
        </w:rPr>
        <w:lastRenderedPageBreak/>
        <w:t>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w:t>
      </w:r>
      <w:r>
        <w:rPr>
          <w:sz w:val="24"/>
          <w:szCs w:val="24"/>
        </w:rPr>
        <w:t xml:space="preserve">, </w:t>
      </w:r>
      <w:r w:rsidRPr="00D400A9">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751222">
          <w:rPr>
            <w:rStyle w:val="a7"/>
            <w:sz w:val="24"/>
            <w:szCs w:val="24"/>
          </w:rPr>
          <w:t>www.biblio-online.ru</w:t>
        </w:r>
      </w:hyperlink>
    </w:p>
    <w:p w:rsidR="00CA604E" w:rsidRDefault="00CA604E" w:rsidP="00CA604E">
      <w:pPr>
        <w:ind w:firstLine="708"/>
        <w:jc w:val="both"/>
      </w:pPr>
      <w:r w:rsidRPr="00D400A9">
        <w:rPr>
          <w:sz w:val="24"/>
          <w:szCs w:val="24"/>
        </w:rPr>
        <w:t xml:space="preserve"> Для самостоятельной работы: аудитории для самостоятельной работы,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w:t>
      </w:r>
    </w:p>
    <w:p w:rsidR="00CA604E" w:rsidRPr="003348EB" w:rsidRDefault="00CA604E" w:rsidP="00CA604E">
      <w:pPr>
        <w:jc w:val="both"/>
        <w:rPr>
          <w:color w:val="000000"/>
          <w:sz w:val="24"/>
          <w:szCs w:val="24"/>
        </w:rPr>
      </w:pPr>
      <w:r w:rsidRPr="003348EB">
        <w:rPr>
          <w:color w:val="000000"/>
          <w:sz w:val="24"/>
          <w:szCs w:val="24"/>
        </w:rPr>
        <w:t>Спортивный зал 360 м2 , расположенный в учебном корпусе Академии по адресу г. Омск, ул. 4-я Челюскинцев, 2а;</w:t>
      </w:r>
      <w:r w:rsidRPr="003348EB">
        <w:rPr>
          <w:color w:val="000000"/>
          <w:sz w:val="24"/>
          <w:szCs w:val="24"/>
        </w:rPr>
        <w:tab/>
        <w:t xml:space="preserve">две раздевалки: мужская (24м2) и женская (17,4 м2); </w:t>
      </w:r>
      <w:r w:rsidRPr="003348EB">
        <w:t xml:space="preserve">шкафчик для хранения одежды 18Х2,  </w:t>
      </w:r>
      <w:r w:rsidRPr="003348EB">
        <w:rPr>
          <w:color w:val="000000"/>
          <w:sz w:val="24"/>
          <w:szCs w:val="24"/>
        </w:rPr>
        <w:t xml:space="preserve">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CA604E" w:rsidRPr="003348EB" w:rsidRDefault="00CA604E" w:rsidP="00CA604E">
      <w:pPr>
        <w:jc w:val="both"/>
        <w:rPr>
          <w:color w:val="000000"/>
          <w:sz w:val="24"/>
          <w:szCs w:val="24"/>
        </w:rPr>
      </w:pPr>
      <w:r w:rsidRPr="003348EB">
        <w:rPr>
          <w:color w:val="000000"/>
          <w:sz w:val="24"/>
          <w:szCs w:val="24"/>
        </w:rPr>
        <w:t>Ракетки бадминтонные 7 шт.;  Воланы бадминтонные 3 шт.; насос для накачивания мячей – 1 шт; скакалки гимнастические – 5 шт.;</w:t>
      </w:r>
      <w:r w:rsidRPr="003348EB">
        <w:rPr>
          <w:color w:val="000000"/>
          <w:sz w:val="24"/>
          <w:szCs w:val="24"/>
        </w:rPr>
        <w:tab/>
        <w:t xml:space="preserve"> мецинбол – 2 шт.; резиновый эспандер. – 1 шт.Стол (1 шт.), стул (2 шт.), Скамейки  6 шт. Тележка для мячей 1 шт.Ворота футбольные 2 шт.Силовые тренажеры в парке 5 шт.; </w:t>
      </w:r>
    </w:p>
    <w:p w:rsidR="00CA604E" w:rsidRPr="007C4DE4" w:rsidRDefault="00CA604E" w:rsidP="00CA604E">
      <w:pPr>
        <w:jc w:val="both"/>
        <w:rPr>
          <w:sz w:val="24"/>
          <w:szCs w:val="24"/>
        </w:rPr>
      </w:pPr>
      <w:r w:rsidRPr="005B6E99">
        <w:rPr>
          <w:color w:val="000000"/>
          <w:sz w:val="24"/>
          <w:szCs w:val="24"/>
        </w:rPr>
        <w:t>Помещение (ауд. 21</w:t>
      </w:r>
      <w:r>
        <w:rPr>
          <w:color w:val="000000"/>
          <w:sz w:val="24"/>
          <w:szCs w:val="24"/>
        </w:rPr>
        <w:t>9</w:t>
      </w:r>
      <w:r w:rsidRPr="005B6E99">
        <w:rPr>
          <w:color w:val="000000"/>
          <w:sz w:val="24"/>
          <w:szCs w:val="24"/>
        </w:rPr>
        <w:t xml:space="preserve"> учебного корпуса,) для самостоятельной индивидуальной теоретической работыобучающихся по дисциплине «Игровые виды спорта ( волейбол)»  </w:t>
      </w:r>
      <w:r w:rsidRPr="007C4DE4">
        <w:rPr>
          <w:color w:val="000000"/>
          <w:sz w:val="24"/>
          <w:szCs w:val="24"/>
        </w:rPr>
        <w:t>(находящеесяпо адресу г.Омск, ул. 4-я Челюскинцев, 2а), оснащено компьютерной техникой(</w:t>
      </w:r>
      <w:r w:rsidRPr="003348EB">
        <w:rPr>
          <w:sz w:val="24"/>
          <w:szCs w:val="24"/>
        </w:rPr>
        <w:t>Операционная система Microsoft Windows 10,  Microsoft Office Professional Plus 2007)</w:t>
      </w:r>
      <w:r w:rsidRPr="003348EB">
        <w:rPr>
          <w:color w:val="000000"/>
          <w:sz w:val="24"/>
          <w:szCs w:val="24"/>
        </w:rPr>
        <w:t xml:space="preserve"> с выс</w:t>
      </w:r>
      <w:r w:rsidRPr="007C4DE4">
        <w:rPr>
          <w:color w:val="000000"/>
          <w:sz w:val="24"/>
          <w:szCs w:val="24"/>
        </w:rPr>
        <w:t>окоскоростным подключением к сети «Интернет» с обеспечением доступа в</w:t>
      </w:r>
      <w:r w:rsidRPr="005B6E99">
        <w:rPr>
          <w:color w:val="000000"/>
          <w:sz w:val="24"/>
          <w:szCs w:val="24"/>
        </w:rPr>
        <w:t xml:space="preserve"> электронную информационно-образовательную среду Академии.</w:t>
      </w:r>
    </w:p>
    <w:p w:rsidR="00CA604E" w:rsidRPr="00793E1B" w:rsidRDefault="00CA604E" w:rsidP="00CA604E">
      <w:pPr>
        <w:widowControl/>
        <w:autoSpaceDE/>
        <w:adjustRightInd/>
        <w:jc w:val="both"/>
        <w:rPr>
          <w:color w:val="000000"/>
          <w:sz w:val="24"/>
          <w:szCs w:val="24"/>
        </w:rPr>
      </w:pPr>
    </w:p>
    <w:p w:rsidR="00435C5A" w:rsidRPr="00793E1B" w:rsidRDefault="00435C5A" w:rsidP="00435C5A">
      <w:pPr>
        <w:widowControl/>
        <w:autoSpaceDE/>
        <w:adjustRightInd/>
        <w:jc w:val="both"/>
        <w:rPr>
          <w:color w:val="000000"/>
          <w:sz w:val="24"/>
          <w:szCs w:val="24"/>
        </w:rPr>
      </w:pPr>
    </w:p>
    <w:sectPr w:rsidR="00435C5A" w:rsidRPr="00793E1B"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69" w:rsidRDefault="00E64569" w:rsidP="00160BC1">
      <w:r>
        <w:separator/>
      </w:r>
    </w:p>
  </w:endnote>
  <w:endnote w:type="continuationSeparator" w:id="1">
    <w:p w:rsidR="00E64569" w:rsidRDefault="00E64569"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69" w:rsidRDefault="00E64569" w:rsidP="00160BC1">
      <w:r>
        <w:separator/>
      </w:r>
    </w:p>
  </w:footnote>
  <w:footnote w:type="continuationSeparator" w:id="1">
    <w:p w:rsidR="00E64569" w:rsidRDefault="00E64569"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13E0"/>
    <w:multiLevelType w:val="hybridMultilevel"/>
    <w:tmpl w:val="4E58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9097E"/>
    <w:multiLevelType w:val="hybridMultilevel"/>
    <w:tmpl w:val="B922F07A"/>
    <w:lvl w:ilvl="0" w:tplc="B844A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100AC6"/>
    <w:multiLevelType w:val="hybridMultilevel"/>
    <w:tmpl w:val="216A5138"/>
    <w:lvl w:ilvl="0" w:tplc="F06AB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5"/>
  </w:num>
  <w:num w:numId="3">
    <w:abstractNumId w:val="18"/>
  </w:num>
  <w:num w:numId="4">
    <w:abstractNumId w:val="4"/>
  </w:num>
  <w:num w:numId="5">
    <w:abstractNumId w:val="9"/>
  </w:num>
  <w:num w:numId="6">
    <w:abstractNumId w:val="10"/>
  </w:num>
  <w:num w:numId="7">
    <w:abstractNumId w:val="1"/>
  </w:num>
  <w:num w:numId="8">
    <w:abstractNumId w:val="16"/>
  </w:num>
  <w:num w:numId="9">
    <w:abstractNumId w:val="15"/>
  </w:num>
  <w:num w:numId="10">
    <w:abstractNumId w:val="11"/>
  </w:num>
  <w:num w:numId="11">
    <w:abstractNumId w:val="13"/>
  </w:num>
  <w:num w:numId="12">
    <w:abstractNumId w:val="3"/>
  </w:num>
  <w:num w:numId="13">
    <w:abstractNumId w:val="0"/>
  </w:num>
  <w:num w:numId="14">
    <w:abstractNumId w:val="6"/>
  </w:num>
  <w:num w:numId="15">
    <w:abstractNumId w:val="12"/>
  </w:num>
  <w:num w:numId="16">
    <w:abstractNumId w:val="17"/>
  </w:num>
  <w:num w:numId="17">
    <w:abstractNumId w:val="2"/>
  </w:num>
  <w:num w:numId="18">
    <w:abstractNumId w:val="7"/>
  </w:num>
  <w:num w:numId="19">
    <w:abstractNumId w:val="8"/>
  </w:num>
  <w:num w:numId="2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355C7E"/>
    <w:rsid w:val="00012912"/>
    <w:rsid w:val="00013BFE"/>
    <w:rsid w:val="00014C51"/>
    <w:rsid w:val="00017FC8"/>
    <w:rsid w:val="00021379"/>
    <w:rsid w:val="00027D2C"/>
    <w:rsid w:val="00027E5B"/>
    <w:rsid w:val="0003281E"/>
    <w:rsid w:val="00033FDA"/>
    <w:rsid w:val="00037461"/>
    <w:rsid w:val="00051AEE"/>
    <w:rsid w:val="00060A01"/>
    <w:rsid w:val="00064AA9"/>
    <w:rsid w:val="00065A73"/>
    <w:rsid w:val="00066B8C"/>
    <w:rsid w:val="000835F5"/>
    <w:rsid w:val="00084210"/>
    <w:rsid w:val="000875BF"/>
    <w:rsid w:val="000911D1"/>
    <w:rsid w:val="000A4FAC"/>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4F0A"/>
    <w:rsid w:val="00105185"/>
    <w:rsid w:val="00114770"/>
    <w:rsid w:val="001154C3"/>
    <w:rsid w:val="001165D0"/>
    <w:rsid w:val="001166B7"/>
    <w:rsid w:val="001167A8"/>
    <w:rsid w:val="00127108"/>
    <w:rsid w:val="00127DEA"/>
    <w:rsid w:val="00131CDA"/>
    <w:rsid w:val="00132F57"/>
    <w:rsid w:val="00136CF9"/>
    <w:rsid w:val="001378B1"/>
    <w:rsid w:val="0014133A"/>
    <w:rsid w:val="0015639D"/>
    <w:rsid w:val="00160BC1"/>
    <w:rsid w:val="00161C70"/>
    <w:rsid w:val="00163A9C"/>
    <w:rsid w:val="001716A9"/>
    <w:rsid w:val="00181AAB"/>
    <w:rsid w:val="00184F65"/>
    <w:rsid w:val="001871AA"/>
    <w:rsid w:val="00190035"/>
    <w:rsid w:val="001A6533"/>
    <w:rsid w:val="001B72F4"/>
    <w:rsid w:val="001C1D32"/>
    <w:rsid w:val="001C4FED"/>
    <w:rsid w:val="001C6305"/>
    <w:rsid w:val="001C7DCC"/>
    <w:rsid w:val="001D7E91"/>
    <w:rsid w:val="001F11DE"/>
    <w:rsid w:val="001F3561"/>
    <w:rsid w:val="001F3891"/>
    <w:rsid w:val="002028F9"/>
    <w:rsid w:val="00207E2E"/>
    <w:rsid w:val="00207FB7"/>
    <w:rsid w:val="00211C1B"/>
    <w:rsid w:val="0023465A"/>
    <w:rsid w:val="00240A81"/>
    <w:rsid w:val="00245199"/>
    <w:rsid w:val="00245843"/>
    <w:rsid w:val="002520B3"/>
    <w:rsid w:val="0025595C"/>
    <w:rsid w:val="002657BC"/>
    <w:rsid w:val="002729F6"/>
    <w:rsid w:val="00276128"/>
    <w:rsid w:val="002771F1"/>
    <w:rsid w:val="0027733F"/>
    <w:rsid w:val="00291D05"/>
    <w:rsid w:val="002933E5"/>
    <w:rsid w:val="002963CD"/>
    <w:rsid w:val="002A0D1B"/>
    <w:rsid w:val="002B3D83"/>
    <w:rsid w:val="002B430E"/>
    <w:rsid w:val="002B5AB9"/>
    <w:rsid w:val="002B6C87"/>
    <w:rsid w:val="002B734E"/>
    <w:rsid w:val="002C2EAE"/>
    <w:rsid w:val="002C3F08"/>
    <w:rsid w:val="002C7582"/>
    <w:rsid w:val="002D6AC0"/>
    <w:rsid w:val="002E4CB7"/>
    <w:rsid w:val="002F34F9"/>
    <w:rsid w:val="002F39BB"/>
    <w:rsid w:val="00315AB7"/>
    <w:rsid w:val="0032166A"/>
    <w:rsid w:val="00322B18"/>
    <w:rsid w:val="00330957"/>
    <w:rsid w:val="00333C73"/>
    <w:rsid w:val="0033546E"/>
    <w:rsid w:val="003405A9"/>
    <w:rsid w:val="0034087A"/>
    <w:rsid w:val="00355C7E"/>
    <w:rsid w:val="00357D84"/>
    <w:rsid w:val="003618C2"/>
    <w:rsid w:val="00363097"/>
    <w:rsid w:val="00365758"/>
    <w:rsid w:val="003668E3"/>
    <w:rsid w:val="0037315D"/>
    <w:rsid w:val="00390B62"/>
    <w:rsid w:val="00397E86"/>
    <w:rsid w:val="003A1748"/>
    <w:rsid w:val="003A3494"/>
    <w:rsid w:val="003A50B1"/>
    <w:rsid w:val="003A57B5"/>
    <w:rsid w:val="003A6FB0"/>
    <w:rsid w:val="003A71E4"/>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C5A"/>
    <w:rsid w:val="00460220"/>
    <w:rsid w:val="00460F78"/>
    <w:rsid w:val="0046365B"/>
    <w:rsid w:val="00463D27"/>
    <w:rsid w:val="00467398"/>
    <w:rsid w:val="0047224A"/>
    <w:rsid w:val="0047572F"/>
    <w:rsid w:val="0047633A"/>
    <w:rsid w:val="00481F8D"/>
    <w:rsid w:val="0048300E"/>
    <w:rsid w:val="0049217A"/>
    <w:rsid w:val="004960CB"/>
    <w:rsid w:val="004A2C0D"/>
    <w:rsid w:val="004A2E62"/>
    <w:rsid w:val="004A68C9"/>
    <w:rsid w:val="004B13BA"/>
    <w:rsid w:val="004C0045"/>
    <w:rsid w:val="004C5815"/>
    <w:rsid w:val="004C6DB3"/>
    <w:rsid w:val="004D0F2A"/>
    <w:rsid w:val="004E0C3F"/>
    <w:rsid w:val="004E3D82"/>
    <w:rsid w:val="004E4CD6"/>
    <w:rsid w:val="004E4DB2"/>
    <w:rsid w:val="004E62F1"/>
    <w:rsid w:val="004E753A"/>
    <w:rsid w:val="004F3C72"/>
    <w:rsid w:val="0050038F"/>
    <w:rsid w:val="00500C06"/>
    <w:rsid w:val="00502283"/>
    <w:rsid w:val="00516F43"/>
    <w:rsid w:val="00526C44"/>
    <w:rsid w:val="00530C08"/>
    <w:rsid w:val="005362E6"/>
    <w:rsid w:val="00537A62"/>
    <w:rsid w:val="00540F31"/>
    <w:rsid w:val="00542093"/>
    <w:rsid w:val="00556608"/>
    <w:rsid w:val="00565480"/>
    <w:rsid w:val="005669CB"/>
    <w:rsid w:val="00570C40"/>
    <w:rsid w:val="00572F9F"/>
    <w:rsid w:val="005816EA"/>
    <w:rsid w:val="00582003"/>
    <w:rsid w:val="00582969"/>
    <w:rsid w:val="00583C2E"/>
    <w:rsid w:val="00584FE8"/>
    <w:rsid w:val="00586FAD"/>
    <w:rsid w:val="005872B9"/>
    <w:rsid w:val="005915BA"/>
    <w:rsid w:val="00591B36"/>
    <w:rsid w:val="005937A3"/>
    <w:rsid w:val="00594B46"/>
    <w:rsid w:val="005A28FC"/>
    <w:rsid w:val="005A2FE4"/>
    <w:rsid w:val="005A4D02"/>
    <w:rsid w:val="005A5BD8"/>
    <w:rsid w:val="005B47CE"/>
    <w:rsid w:val="005B751C"/>
    <w:rsid w:val="005C13E4"/>
    <w:rsid w:val="005C20F0"/>
    <w:rsid w:val="005C3AEB"/>
    <w:rsid w:val="005C3E07"/>
    <w:rsid w:val="005C7567"/>
    <w:rsid w:val="005D206B"/>
    <w:rsid w:val="005E44CE"/>
    <w:rsid w:val="005F2349"/>
    <w:rsid w:val="006000AE"/>
    <w:rsid w:val="006044B4"/>
    <w:rsid w:val="00605EAA"/>
    <w:rsid w:val="00607E17"/>
    <w:rsid w:val="006118F6"/>
    <w:rsid w:val="00613659"/>
    <w:rsid w:val="00617099"/>
    <w:rsid w:val="00624E28"/>
    <w:rsid w:val="00641D51"/>
    <w:rsid w:val="00642A2F"/>
    <w:rsid w:val="006439F4"/>
    <w:rsid w:val="006450BE"/>
    <w:rsid w:val="0064709E"/>
    <w:rsid w:val="0065477D"/>
    <w:rsid w:val="0065606F"/>
    <w:rsid w:val="00656AC4"/>
    <w:rsid w:val="00661DFB"/>
    <w:rsid w:val="00665554"/>
    <w:rsid w:val="006724BA"/>
    <w:rsid w:val="00676914"/>
    <w:rsid w:val="00687336"/>
    <w:rsid w:val="00687A0C"/>
    <w:rsid w:val="00687B3A"/>
    <w:rsid w:val="00692DD7"/>
    <w:rsid w:val="00693E22"/>
    <w:rsid w:val="006951F4"/>
    <w:rsid w:val="00697B05"/>
    <w:rsid w:val="006A2CCE"/>
    <w:rsid w:val="006B0CA3"/>
    <w:rsid w:val="006B2498"/>
    <w:rsid w:val="006D108C"/>
    <w:rsid w:val="006D15B6"/>
    <w:rsid w:val="006D6805"/>
    <w:rsid w:val="006E5C19"/>
    <w:rsid w:val="006F273C"/>
    <w:rsid w:val="006F5F7D"/>
    <w:rsid w:val="00701A89"/>
    <w:rsid w:val="00705814"/>
    <w:rsid w:val="00705FB5"/>
    <w:rsid w:val="007066B1"/>
    <w:rsid w:val="00713D44"/>
    <w:rsid w:val="00726EBC"/>
    <w:rsid w:val="007327FE"/>
    <w:rsid w:val="00751222"/>
    <w:rsid w:val="007512C7"/>
    <w:rsid w:val="00752936"/>
    <w:rsid w:val="00753BDA"/>
    <w:rsid w:val="0076201E"/>
    <w:rsid w:val="007621BC"/>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3FE0"/>
    <w:rsid w:val="007A5EE5"/>
    <w:rsid w:val="007A6036"/>
    <w:rsid w:val="007A7E7B"/>
    <w:rsid w:val="007B1B01"/>
    <w:rsid w:val="007B2F12"/>
    <w:rsid w:val="007B4330"/>
    <w:rsid w:val="007C0BE0"/>
    <w:rsid w:val="007C277B"/>
    <w:rsid w:val="007C6E53"/>
    <w:rsid w:val="007D5CC1"/>
    <w:rsid w:val="007E10C6"/>
    <w:rsid w:val="007E4B49"/>
    <w:rsid w:val="007E61CD"/>
    <w:rsid w:val="007F098D"/>
    <w:rsid w:val="007F4B97"/>
    <w:rsid w:val="007F7A4D"/>
    <w:rsid w:val="00800770"/>
    <w:rsid w:val="00801B83"/>
    <w:rsid w:val="0080453B"/>
    <w:rsid w:val="00820D1B"/>
    <w:rsid w:val="00823333"/>
    <w:rsid w:val="00823E5A"/>
    <w:rsid w:val="00826032"/>
    <w:rsid w:val="00827A34"/>
    <w:rsid w:val="00841497"/>
    <w:rsid w:val="008423FF"/>
    <w:rsid w:val="00857FC8"/>
    <w:rsid w:val="0086651C"/>
    <w:rsid w:val="00880A80"/>
    <w:rsid w:val="0088272E"/>
    <w:rsid w:val="00887A0C"/>
    <w:rsid w:val="00897EDF"/>
    <w:rsid w:val="008A13F5"/>
    <w:rsid w:val="008B3964"/>
    <w:rsid w:val="008B6331"/>
    <w:rsid w:val="008D4271"/>
    <w:rsid w:val="008D52FB"/>
    <w:rsid w:val="008D5F0B"/>
    <w:rsid w:val="008E24AA"/>
    <w:rsid w:val="008E5E59"/>
    <w:rsid w:val="00901579"/>
    <w:rsid w:val="00905865"/>
    <w:rsid w:val="00920199"/>
    <w:rsid w:val="00921868"/>
    <w:rsid w:val="00922D05"/>
    <w:rsid w:val="0094149E"/>
    <w:rsid w:val="00941875"/>
    <w:rsid w:val="00943AD3"/>
    <w:rsid w:val="00951F6B"/>
    <w:rsid w:val="009528CA"/>
    <w:rsid w:val="00954E45"/>
    <w:rsid w:val="00965998"/>
    <w:rsid w:val="0097510E"/>
    <w:rsid w:val="009845AE"/>
    <w:rsid w:val="009C1620"/>
    <w:rsid w:val="009D4F0C"/>
    <w:rsid w:val="009D5C2B"/>
    <w:rsid w:val="009E35D2"/>
    <w:rsid w:val="009E6C53"/>
    <w:rsid w:val="009F4070"/>
    <w:rsid w:val="00A13EEB"/>
    <w:rsid w:val="00A26F4B"/>
    <w:rsid w:val="00A275E4"/>
    <w:rsid w:val="00A32A5F"/>
    <w:rsid w:val="00A44F9E"/>
    <w:rsid w:val="00A456B7"/>
    <w:rsid w:val="00A45B8B"/>
    <w:rsid w:val="00A54637"/>
    <w:rsid w:val="00A567CD"/>
    <w:rsid w:val="00A63D90"/>
    <w:rsid w:val="00A7058C"/>
    <w:rsid w:val="00A75675"/>
    <w:rsid w:val="00A76E53"/>
    <w:rsid w:val="00A83EBD"/>
    <w:rsid w:val="00A867E6"/>
    <w:rsid w:val="00A9607B"/>
    <w:rsid w:val="00A96C48"/>
    <w:rsid w:val="00AA2A29"/>
    <w:rsid w:val="00AB2091"/>
    <w:rsid w:val="00AB5E89"/>
    <w:rsid w:val="00AD0669"/>
    <w:rsid w:val="00AD208A"/>
    <w:rsid w:val="00AD4A3C"/>
    <w:rsid w:val="00AE11C8"/>
    <w:rsid w:val="00AE26B1"/>
    <w:rsid w:val="00AE3177"/>
    <w:rsid w:val="00AE7DC0"/>
    <w:rsid w:val="00AF61EB"/>
    <w:rsid w:val="00B0791C"/>
    <w:rsid w:val="00B129E4"/>
    <w:rsid w:val="00B14050"/>
    <w:rsid w:val="00B23592"/>
    <w:rsid w:val="00B330B6"/>
    <w:rsid w:val="00B43F9B"/>
    <w:rsid w:val="00B4475F"/>
    <w:rsid w:val="00B44FF6"/>
    <w:rsid w:val="00B5209B"/>
    <w:rsid w:val="00B542D4"/>
    <w:rsid w:val="00B54421"/>
    <w:rsid w:val="00B55792"/>
    <w:rsid w:val="00B60809"/>
    <w:rsid w:val="00B61469"/>
    <w:rsid w:val="00B642B8"/>
    <w:rsid w:val="00B817E2"/>
    <w:rsid w:val="00B824F8"/>
    <w:rsid w:val="00BA1111"/>
    <w:rsid w:val="00BA2096"/>
    <w:rsid w:val="00BB4C97"/>
    <w:rsid w:val="00BB6C9A"/>
    <w:rsid w:val="00BB70FB"/>
    <w:rsid w:val="00BC1101"/>
    <w:rsid w:val="00BD2ADA"/>
    <w:rsid w:val="00BE023D"/>
    <w:rsid w:val="00BE1687"/>
    <w:rsid w:val="00BF22FC"/>
    <w:rsid w:val="00BF3419"/>
    <w:rsid w:val="00C00DA5"/>
    <w:rsid w:val="00C1111E"/>
    <w:rsid w:val="00C1245E"/>
    <w:rsid w:val="00C228C5"/>
    <w:rsid w:val="00C24EA8"/>
    <w:rsid w:val="00C26026"/>
    <w:rsid w:val="00C33468"/>
    <w:rsid w:val="00C3475E"/>
    <w:rsid w:val="00C34E27"/>
    <w:rsid w:val="00C40C06"/>
    <w:rsid w:val="00C464A7"/>
    <w:rsid w:val="00C50990"/>
    <w:rsid w:val="00C55E91"/>
    <w:rsid w:val="00C70CA1"/>
    <w:rsid w:val="00C73C27"/>
    <w:rsid w:val="00C80757"/>
    <w:rsid w:val="00C8252D"/>
    <w:rsid w:val="00C84FC9"/>
    <w:rsid w:val="00C8571B"/>
    <w:rsid w:val="00C90A7A"/>
    <w:rsid w:val="00C93F61"/>
    <w:rsid w:val="00C94464"/>
    <w:rsid w:val="00C953C9"/>
    <w:rsid w:val="00C95A62"/>
    <w:rsid w:val="00CA401A"/>
    <w:rsid w:val="00CA4B53"/>
    <w:rsid w:val="00CA604E"/>
    <w:rsid w:val="00CB27ED"/>
    <w:rsid w:val="00CB53EC"/>
    <w:rsid w:val="00CB61D6"/>
    <w:rsid w:val="00CC119B"/>
    <w:rsid w:val="00CD5B7B"/>
    <w:rsid w:val="00CE4445"/>
    <w:rsid w:val="00CE6C4B"/>
    <w:rsid w:val="00CF12C6"/>
    <w:rsid w:val="00CF2B2F"/>
    <w:rsid w:val="00CF6292"/>
    <w:rsid w:val="00CF694C"/>
    <w:rsid w:val="00CF6B12"/>
    <w:rsid w:val="00D02EB8"/>
    <w:rsid w:val="00D0458D"/>
    <w:rsid w:val="00D1105A"/>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3177"/>
    <w:rsid w:val="00D8506D"/>
    <w:rsid w:val="00D90307"/>
    <w:rsid w:val="00D92124"/>
    <w:rsid w:val="00D93A83"/>
    <w:rsid w:val="00D97830"/>
    <w:rsid w:val="00DA3FFC"/>
    <w:rsid w:val="00DA489D"/>
    <w:rsid w:val="00DA48D3"/>
    <w:rsid w:val="00DB08E2"/>
    <w:rsid w:val="00DB0A35"/>
    <w:rsid w:val="00DB228F"/>
    <w:rsid w:val="00DB61D2"/>
    <w:rsid w:val="00DC6660"/>
    <w:rsid w:val="00DD03B9"/>
    <w:rsid w:val="00DD3058"/>
    <w:rsid w:val="00DD609E"/>
    <w:rsid w:val="00DD6EB4"/>
    <w:rsid w:val="00DE38F3"/>
    <w:rsid w:val="00DF0AD8"/>
    <w:rsid w:val="00DF1076"/>
    <w:rsid w:val="00DF26AA"/>
    <w:rsid w:val="00DF7ED6"/>
    <w:rsid w:val="00E02CDE"/>
    <w:rsid w:val="00E11452"/>
    <w:rsid w:val="00E14FE4"/>
    <w:rsid w:val="00E21BFE"/>
    <w:rsid w:val="00E42AED"/>
    <w:rsid w:val="00E4451A"/>
    <w:rsid w:val="00E64569"/>
    <w:rsid w:val="00E72419"/>
    <w:rsid w:val="00E72975"/>
    <w:rsid w:val="00E7465A"/>
    <w:rsid w:val="00E81007"/>
    <w:rsid w:val="00E8173B"/>
    <w:rsid w:val="00E833A5"/>
    <w:rsid w:val="00E87776"/>
    <w:rsid w:val="00E9119D"/>
    <w:rsid w:val="00E92238"/>
    <w:rsid w:val="00EA206F"/>
    <w:rsid w:val="00EA3690"/>
    <w:rsid w:val="00EB0E73"/>
    <w:rsid w:val="00EC49C7"/>
    <w:rsid w:val="00ED127C"/>
    <w:rsid w:val="00ED28E4"/>
    <w:rsid w:val="00ED754B"/>
    <w:rsid w:val="00ED789C"/>
    <w:rsid w:val="00EE165B"/>
    <w:rsid w:val="00EE3FA3"/>
    <w:rsid w:val="00EE4D57"/>
    <w:rsid w:val="00EE66C2"/>
    <w:rsid w:val="00EF3D26"/>
    <w:rsid w:val="00F00B76"/>
    <w:rsid w:val="00F04E6B"/>
    <w:rsid w:val="00F06F17"/>
    <w:rsid w:val="00F17CF7"/>
    <w:rsid w:val="00F204DA"/>
    <w:rsid w:val="00F226CA"/>
    <w:rsid w:val="00F239D1"/>
    <w:rsid w:val="00F322E1"/>
    <w:rsid w:val="00F342F7"/>
    <w:rsid w:val="00F36BDF"/>
    <w:rsid w:val="00F40FEC"/>
    <w:rsid w:val="00F42549"/>
    <w:rsid w:val="00F46FA2"/>
    <w:rsid w:val="00F5455D"/>
    <w:rsid w:val="00F55EE0"/>
    <w:rsid w:val="00F625A5"/>
    <w:rsid w:val="00F63ADF"/>
    <w:rsid w:val="00F63BBC"/>
    <w:rsid w:val="00F65B09"/>
    <w:rsid w:val="00F8007A"/>
    <w:rsid w:val="00F803A3"/>
    <w:rsid w:val="00F96A96"/>
    <w:rsid w:val="00FA3370"/>
    <w:rsid w:val="00FA5C55"/>
    <w:rsid w:val="00FB05DD"/>
    <w:rsid w:val="00FB15A7"/>
    <w:rsid w:val="00FB3DFD"/>
    <w:rsid w:val="00FC306B"/>
    <w:rsid w:val="00FD6763"/>
    <w:rsid w:val="00FE1F73"/>
    <w:rsid w:val="00FE355F"/>
    <w:rsid w:val="00FE556E"/>
    <w:rsid w:val="00FF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7512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619095">
      <w:bodyDiv w:val="1"/>
      <w:marLeft w:val="0"/>
      <w:marRight w:val="0"/>
      <w:marTop w:val="0"/>
      <w:marBottom w:val="0"/>
      <w:divBdr>
        <w:top w:val="none" w:sz="0" w:space="0" w:color="auto"/>
        <w:left w:val="none" w:sz="0" w:space="0" w:color="auto"/>
        <w:bottom w:val="none" w:sz="0" w:space="0" w:color="auto"/>
        <w:right w:val="none" w:sz="0" w:space="0" w:color="auto"/>
      </w:divBdr>
    </w:div>
    <w:div w:id="177934758">
      <w:bodyDiv w:val="1"/>
      <w:marLeft w:val="0"/>
      <w:marRight w:val="0"/>
      <w:marTop w:val="0"/>
      <w:marBottom w:val="0"/>
      <w:divBdr>
        <w:top w:val="none" w:sz="0" w:space="0" w:color="auto"/>
        <w:left w:val="none" w:sz="0" w:space="0" w:color="auto"/>
        <w:bottom w:val="none" w:sz="0" w:space="0" w:color="auto"/>
        <w:right w:val="none" w:sz="0" w:space="0" w:color="auto"/>
      </w:divBdr>
    </w:div>
    <w:div w:id="246039931">
      <w:bodyDiv w:val="1"/>
      <w:marLeft w:val="0"/>
      <w:marRight w:val="0"/>
      <w:marTop w:val="0"/>
      <w:marBottom w:val="0"/>
      <w:divBdr>
        <w:top w:val="none" w:sz="0" w:space="0" w:color="auto"/>
        <w:left w:val="none" w:sz="0" w:space="0" w:color="auto"/>
        <w:bottom w:val="none" w:sz="0" w:space="0" w:color="auto"/>
        <w:right w:val="none" w:sz="0" w:space="0" w:color="auto"/>
      </w:divBdr>
    </w:div>
    <w:div w:id="38301868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0592673">
      <w:bodyDiv w:val="1"/>
      <w:marLeft w:val="0"/>
      <w:marRight w:val="0"/>
      <w:marTop w:val="0"/>
      <w:marBottom w:val="0"/>
      <w:divBdr>
        <w:top w:val="none" w:sz="0" w:space="0" w:color="auto"/>
        <w:left w:val="none" w:sz="0" w:space="0" w:color="auto"/>
        <w:bottom w:val="none" w:sz="0" w:space="0" w:color="auto"/>
        <w:right w:val="none" w:sz="0" w:space="0" w:color="auto"/>
      </w:divBdr>
    </w:div>
    <w:div w:id="482742931">
      <w:bodyDiv w:val="1"/>
      <w:marLeft w:val="0"/>
      <w:marRight w:val="0"/>
      <w:marTop w:val="0"/>
      <w:marBottom w:val="0"/>
      <w:divBdr>
        <w:top w:val="none" w:sz="0" w:space="0" w:color="auto"/>
        <w:left w:val="none" w:sz="0" w:space="0" w:color="auto"/>
        <w:bottom w:val="none" w:sz="0" w:space="0" w:color="auto"/>
        <w:right w:val="none" w:sz="0" w:space="0" w:color="auto"/>
      </w:divBdr>
    </w:div>
    <w:div w:id="623930355">
      <w:bodyDiv w:val="1"/>
      <w:marLeft w:val="0"/>
      <w:marRight w:val="0"/>
      <w:marTop w:val="0"/>
      <w:marBottom w:val="0"/>
      <w:divBdr>
        <w:top w:val="none" w:sz="0" w:space="0" w:color="auto"/>
        <w:left w:val="none" w:sz="0" w:space="0" w:color="auto"/>
        <w:bottom w:val="none" w:sz="0" w:space="0" w:color="auto"/>
        <w:right w:val="none" w:sz="0" w:space="0" w:color="auto"/>
      </w:divBdr>
    </w:div>
    <w:div w:id="653221824">
      <w:bodyDiv w:val="1"/>
      <w:marLeft w:val="0"/>
      <w:marRight w:val="0"/>
      <w:marTop w:val="0"/>
      <w:marBottom w:val="0"/>
      <w:divBdr>
        <w:top w:val="none" w:sz="0" w:space="0" w:color="auto"/>
        <w:left w:val="none" w:sz="0" w:space="0" w:color="auto"/>
        <w:bottom w:val="none" w:sz="0" w:space="0" w:color="auto"/>
        <w:right w:val="none" w:sz="0" w:space="0" w:color="auto"/>
      </w:divBdr>
    </w:div>
    <w:div w:id="77787226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91390806">
      <w:bodyDiv w:val="1"/>
      <w:marLeft w:val="0"/>
      <w:marRight w:val="0"/>
      <w:marTop w:val="0"/>
      <w:marBottom w:val="0"/>
      <w:divBdr>
        <w:top w:val="none" w:sz="0" w:space="0" w:color="auto"/>
        <w:left w:val="none" w:sz="0" w:space="0" w:color="auto"/>
        <w:bottom w:val="none" w:sz="0" w:space="0" w:color="auto"/>
        <w:right w:val="none" w:sz="0" w:space="0" w:color="auto"/>
      </w:divBdr>
    </w:div>
    <w:div w:id="1132089610">
      <w:bodyDiv w:val="1"/>
      <w:marLeft w:val="0"/>
      <w:marRight w:val="0"/>
      <w:marTop w:val="0"/>
      <w:marBottom w:val="0"/>
      <w:divBdr>
        <w:top w:val="none" w:sz="0" w:space="0" w:color="auto"/>
        <w:left w:val="none" w:sz="0" w:space="0" w:color="auto"/>
        <w:bottom w:val="none" w:sz="0" w:space="0" w:color="auto"/>
        <w:right w:val="none" w:sz="0" w:space="0" w:color="auto"/>
      </w:divBdr>
    </w:div>
    <w:div w:id="118151058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3794694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1234296">
      <w:bodyDiv w:val="1"/>
      <w:marLeft w:val="0"/>
      <w:marRight w:val="0"/>
      <w:marTop w:val="0"/>
      <w:marBottom w:val="0"/>
      <w:divBdr>
        <w:top w:val="none" w:sz="0" w:space="0" w:color="auto"/>
        <w:left w:val="none" w:sz="0" w:space="0" w:color="auto"/>
        <w:bottom w:val="none" w:sz="0" w:space="0" w:color="auto"/>
        <w:right w:val="none" w:sz="0" w:space="0" w:color="auto"/>
      </w:divBdr>
    </w:div>
    <w:div w:id="1599212020">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32137488">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2208597">
      <w:bodyDiv w:val="1"/>
      <w:marLeft w:val="0"/>
      <w:marRight w:val="0"/>
      <w:marTop w:val="0"/>
      <w:marBottom w:val="0"/>
      <w:divBdr>
        <w:top w:val="none" w:sz="0" w:space="0" w:color="auto"/>
        <w:left w:val="none" w:sz="0" w:space="0" w:color="auto"/>
        <w:bottom w:val="none" w:sz="0" w:space="0" w:color="auto"/>
        <w:right w:val="none" w:sz="0" w:space="0" w:color="auto"/>
      </w:divBdr>
    </w:div>
    <w:div w:id="1910848728">
      <w:bodyDiv w:val="1"/>
      <w:marLeft w:val="0"/>
      <w:marRight w:val="0"/>
      <w:marTop w:val="0"/>
      <w:marBottom w:val="0"/>
      <w:divBdr>
        <w:top w:val="none" w:sz="0" w:space="0" w:color="auto"/>
        <w:left w:val="none" w:sz="0" w:space="0" w:color="auto"/>
        <w:bottom w:val="none" w:sz="0" w:space="0" w:color="auto"/>
        <w:right w:val="none" w:sz="0" w:space="0" w:color="auto"/>
      </w:divBdr>
    </w:div>
    <w:div w:id="1919316453">
      <w:bodyDiv w:val="1"/>
      <w:marLeft w:val="0"/>
      <w:marRight w:val="0"/>
      <w:marTop w:val="0"/>
      <w:marBottom w:val="0"/>
      <w:divBdr>
        <w:top w:val="none" w:sz="0" w:space="0" w:color="auto"/>
        <w:left w:val="none" w:sz="0" w:space="0" w:color="auto"/>
        <w:bottom w:val="none" w:sz="0" w:space="0" w:color="auto"/>
        <w:right w:val="none" w:sz="0" w:space="0" w:color="auto"/>
      </w:divBdr>
    </w:div>
    <w:div w:id="19574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7.html" TargetMode="External"/><Relationship Id="rId13" Type="http://schemas.openxmlformats.org/officeDocument/2006/relationships/hyperlink" Target="http://www.iprbookshop.ru/51799.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52107.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4139.html"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52019.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www.iprbookshop.ru/55566.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6FD7-51DF-469A-8E6B-1130D0CB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7299</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48807</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53</cp:revision>
  <cp:lastPrinted>2019-07-18T06:35:00Z</cp:lastPrinted>
  <dcterms:created xsi:type="dcterms:W3CDTF">2018-12-17T10:22:00Z</dcterms:created>
  <dcterms:modified xsi:type="dcterms:W3CDTF">2023-06-01T05:25:00Z</dcterms:modified>
</cp:coreProperties>
</file>